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C57" w:rsidRDefault="00055BF8" w:rsidP="006A2C57">
      <w:pPr>
        <w:jc w:val="center"/>
      </w:pPr>
      <w:r w:rsidRPr="00075865">
        <w:rPr>
          <w:b/>
        </w:rPr>
        <w:t>“Do You Know Your Neighbors?”</w:t>
      </w:r>
      <w:r>
        <w:t xml:space="preserve">     </w:t>
      </w:r>
      <w:r w:rsidR="0013271F">
        <w:t>LESSON PLAN</w:t>
      </w:r>
      <w:r>
        <w:t xml:space="preserve">               </w:t>
      </w:r>
    </w:p>
    <w:p w:rsidR="00055BF8" w:rsidRDefault="00D33E7E" w:rsidP="006A2C57">
      <w:r w:rsidRPr="00075865">
        <w:rPr>
          <w:b/>
        </w:rPr>
        <w:t>Subject:</w:t>
      </w:r>
      <w:r>
        <w:t xml:space="preserve">  Environmental</w:t>
      </w:r>
      <w:r w:rsidR="00055BF8">
        <w:t xml:space="preserve"> Science</w:t>
      </w:r>
      <w:r>
        <w:t>/Life Science</w:t>
      </w:r>
      <w:r w:rsidR="00CF4B05">
        <w:tab/>
      </w:r>
      <w:r w:rsidR="00CF4B05">
        <w:tab/>
      </w:r>
      <w:r w:rsidR="00CF4B05">
        <w:tab/>
      </w:r>
      <w:r w:rsidR="006A2C57" w:rsidRPr="00075865">
        <w:rPr>
          <w:b/>
        </w:rPr>
        <w:t>Topic:</w:t>
      </w:r>
      <w:r w:rsidR="006A2C57">
        <w:t xml:space="preserve">  Local Fauna</w:t>
      </w:r>
    </w:p>
    <w:p w:rsidR="00055BF8" w:rsidRDefault="006A2C57" w:rsidP="00055BF8">
      <w:r w:rsidRPr="00075865">
        <w:rPr>
          <w:b/>
        </w:rPr>
        <w:t>Grade levels:</w:t>
      </w:r>
      <w:r w:rsidR="005A3F43">
        <w:t xml:space="preserve">  Adaptable </w:t>
      </w:r>
      <w:r w:rsidR="000513CE">
        <w:tab/>
      </w:r>
      <w:r w:rsidR="000513CE">
        <w:tab/>
      </w:r>
      <w:r w:rsidR="000513CE" w:rsidRPr="00075865">
        <w:rPr>
          <w:b/>
        </w:rPr>
        <w:t>Suggested Allotted Time:</w:t>
      </w:r>
      <w:r w:rsidR="00E31E23">
        <w:t xml:space="preserve"> 5 hours</w:t>
      </w:r>
    </w:p>
    <w:p w:rsidR="00055BF8" w:rsidRDefault="00055BF8" w:rsidP="00055BF8">
      <w:r w:rsidRPr="00075865">
        <w:rPr>
          <w:b/>
        </w:rPr>
        <w:t>Target Group:</w:t>
      </w:r>
      <w:r>
        <w:t xml:space="preserve">  Suitable for regular education or inclusion classes</w:t>
      </w:r>
      <w:r w:rsidR="00CF4B05">
        <w:t xml:space="preserve"> and</w:t>
      </w:r>
      <w:r w:rsidR="009D238E">
        <w:t xml:space="preserve"> visual, auditory and tactile learners</w:t>
      </w:r>
      <w:r w:rsidR="00CF4B05">
        <w:t xml:space="preserve"> who have knowledge of the components of ecosystems to include the following:  communities, habitats, populations and niches. (Refer to background information)</w:t>
      </w:r>
    </w:p>
    <w:p w:rsidR="006A2C57" w:rsidRPr="00075865" w:rsidRDefault="006A2C57" w:rsidP="00055BF8">
      <w:pPr>
        <w:rPr>
          <w:b/>
        </w:rPr>
      </w:pPr>
      <w:r w:rsidRPr="00075865">
        <w:rPr>
          <w:b/>
        </w:rPr>
        <w:t>PDE Standards:</w:t>
      </w:r>
    </w:p>
    <w:p w:rsidR="00D77DC4" w:rsidRPr="003B3EBD" w:rsidRDefault="00D77DC4" w:rsidP="00706B48">
      <w:pPr>
        <w:shd w:val="clear" w:color="auto" w:fill="FFFFFF"/>
        <w:spacing w:after="0" w:line="240" w:lineRule="auto"/>
        <w:rPr>
          <w:rFonts w:ascii="Arial" w:eastAsia="Times New Roman" w:hAnsi="Arial" w:cs="Arial"/>
          <w:color w:val="43413E"/>
          <w:sz w:val="18"/>
          <w:szCs w:val="18"/>
        </w:rPr>
      </w:pPr>
      <w:r w:rsidRPr="003B3EBD">
        <w:rPr>
          <w:rFonts w:ascii="Arial" w:eastAsia="Times New Roman" w:hAnsi="Arial" w:cs="Arial"/>
          <w:b/>
          <w:bCs/>
          <w:color w:val="43413E"/>
          <w:sz w:val="18"/>
        </w:rPr>
        <w:t>4.1.7</w:t>
      </w:r>
      <w:proofErr w:type="gramStart"/>
      <w:r w:rsidRPr="003B3EBD">
        <w:rPr>
          <w:rFonts w:ascii="Arial" w:eastAsia="Times New Roman" w:hAnsi="Arial" w:cs="Arial"/>
          <w:b/>
          <w:bCs/>
          <w:color w:val="43413E"/>
          <w:sz w:val="18"/>
        </w:rPr>
        <w:t>.D</w:t>
      </w:r>
      <w:proofErr w:type="gramEnd"/>
      <w:r w:rsidRPr="003B3EBD">
        <w:rPr>
          <w:rFonts w:ascii="Arial" w:eastAsia="Times New Roman" w:hAnsi="Arial" w:cs="Arial"/>
          <w:b/>
          <w:bCs/>
          <w:color w:val="43413E"/>
          <w:sz w:val="18"/>
        </w:rPr>
        <w:t>:</w:t>
      </w:r>
      <w:r w:rsidRPr="003B3EBD">
        <w:rPr>
          <w:rFonts w:ascii="Arial" w:eastAsia="Times New Roman" w:hAnsi="Arial" w:cs="Arial"/>
          <w:color w:val="43413E"/>
          <w:sz w:val="18"/>
          <w:szCs w:val="18"/>
        </w:rPr>
        <w:t xml:space="preserve"> </w:t>
      </w:r>
    </w:p>
    <w:p w:rsidR="00D77DC4" w:rsidRDefault="00D77DC4" w:rsidP="00706B48">
      <w:pPr>
        <w:spacing w:after="0" w:line="240" w:lineRule="auto"/>
        <w:rPr>
          <w:rFonts w:ascii="Arial" w:eastAsia="Times New Roman" w:hAnsi="Arial" w:cs="Arial"/>
          <w:b/>
          <w:bCs/>
          <w:color w:val="43413E"/>
          <w:sz w:val="18"/>
        </w:rPr>
      </w:pPr>
      <w:r w:rsidRPr="003B3EBD">
        <w:rPr>
          <w:rFonts w:ascii="Arial" w:eastAsia="Times New Roman" w:hAnsi="Arial" w:cs="Arial"/>
          <w:color w:val="43413E"/>
          <w:sz w:val="18"/>
          <w:szCs w:val="18"/>
        </w:rPr>
        <w:t>Explain how</w:t>
      </w:r>
      <w:r w:rsidRPr="003B3EBD">
        <w:rPr>
          <w:rFonts w:ascii="Arial" w:eastAsia="Times New Roman" w:hAnsi="Arial" w:cs="Arial"/>
          <w:b/>
          <w:bCs/>
          <w:color w:val="43413E"/>
          <w:sz w:val="18"/>
        </w:rPr>
        <w:t xml:space="preserve"> biological diversity</w:t>
      </w:r>
      <w:r w:rsidRPr="003B3EBD">
        <w:rPr>
          <w:rFonts w:ascii="Arial" w:eastAsia="Times New Roman" w:hAnsi="Arial" w:cs="Arial"/>
          <w:color w:val="43413E"/>
          <w:sz w:val="18"/>
          <w:szCs w:val="18"/>
        </w:rPr>
        <w:t xml:space="preserve"> relates to the viability of </w:t>
      </w:r>
      <w:r w:rsidRPr="003B3EBD">
        <w:rPr>
          <w:rFonts w:ascii="Arial" w:eastAsia="Times New Roman" w:hAnsi="Arial" w:cs="Arial"/>
          <w:b/>
          <w:bCs/>
          <w:color w:val="43413E"/>
          <w:sz w:val="18"/>
        </w:rPr>
        <w:t>ecosystems</w:t>
      </w:r>
    </w:p>
    <w:p w:rsidR="00D77DC4" w:rsidRDefault="00D77DC4" w:rsidP="00706B48">
      <w:pPr>
        <w:spacing w:after="0" w:line="240" w:lineRule="auto"/>
      </w:pPr>
      <w:r>
        <w:t>4.1.8</w:t>
      </w:r>
      <w:proofErr w:type="gramStart"/>
      <w:r>
        <w:t>.F</w:t>
      </w:r>
      <w:proofErr w:type="gramEnd"/>
      <w:r>
        <w:t xml:space="preserve">  Know that both direct and indirect observations are used by scientists to study the natural world and universe</w:t>
      </w:r>
    </w:p>
    <w:p w:rsidR="002F178C" w:rsidRDefault="002F178C" w:rsidP="00706B48">
      <w:pPr>
        <w:spacing w:after="0" w:line="240" w:lineRule="auto"/>
      </w:pPr>
      <w:proofErr w:type="gramStart"/>
      <w:r>
        <w:t>M7.B.2.2.1  Interpret</w:t>
      </w:r>
      <w:proofErr w:type="gramEnd"/>
      <w:r>
        <w:t xml:space="preserve"> and/or apply scales shown on maps, blueprint, models etc.</w:t>
      </w:r>
    </w:p>
    <w:p w:rsidR="002F178C" w:rsidRDefault="002F178C" w:rsidP="00706B48">
      <w:pPr>
        <w:spacing w:after="0" w:line="240" w:lineRule="auto"/>
      </w:pPr>
      <w:r>
        <w:t>M8.B.2.</w:t>
      </w:r>
      <w:r w:rsidR="007125E5">
        <w:t>2</w:t>
      </w:r>
      <w:r w:rsidR="007D33FD">
        <w:t>.1</w:t>
      </w:r>
      <w:r>
        <w:t>:  Use, describe and/or develop procedures to determine measures of perimeter, circumference, area, and/or volume.</w:t>
      </w:r>
    </w:p>
    <w:p w:rsidR="00706B48" w:rsidRPr="00706B48" w:rsidRDefault="00706B48" w:rsidP="00706B48">
      <w:pPr>
        <w:shd w:val="clear" w:color="auto" w:fill="FFFFFF"/>
        <w:spacing w:after="0" w:line="240" w:lineRule="auto"/>
        <w:rPr>
          <w:rFonts w:ascii="Arial" w:eastAsia="Times New Roman" w:hAnsi="Arial" w:cs="Arial"/>
          <w:color w:val="43413E"/>
          <w:sz w:val="18"/>
          <w:szCs w:val="18"/>
        </w:rPr>
      </w:pPr>
      <w:r w:rsidRPr="00706B48">
        <w:rPr>
          <w:rFonts w:ascii="Arial" w:eastAsia="Times New Roman" w:hAnsi="Arial" w:cs="Arial"/>
          <w:b/>
          <w:bCs/>
          <w:color w:val="43413E"/>
          <w:sz w:val="18"/>
        </w:rPr>
        <w:t>9.1.12</w:t>
      </w:r>
      <w:proofErr w:type="gramStart"/>
      <w:r w:rsidRPr="00706B48">
        <w:rPr>
          <w:rFonts w:ascii="Arial" w:eastAsia="Times New Roman" w:hAnsi="Arial" w:cs="Arial"/>
          <w:b/>
          <w:bCs/>
          <w:color w:val="43413E"/>
          <w:sz w:val="18"/>
        </w:rPr>
        <w:t>.A</w:t>
      </w:r>
      <w:proofErr w:type="gramEnd"/>
      <w:r w:rsidRPr="00706B48">
        <w:rPr>
          <w:rFonts w:ascii="Arial" w:eastAsia="Times New Roman" w:hAnsi="Arial" w:cs="Arial"/>
          <w:b/>
          <w:bCs/>
          <w:color w:val="43413E"/>
          <w:sz w:val="18"/>
        </w:rPr>
        <w:t>:</w:t>
      </w:r>
      <w:r w:rsidRPr="00706B48">
        <w:rPr>
          <w:rFonts w:ascii="Arial" w:eastAsia="Times New Roman" w:hAnsi="Arial" w:cs="Arial"/>
          <w:color w:val="43413E"/>
          <w:sz w:val="18"/>
          <w:szCs w:val="18"/>
        </w:rPr>
        <w:t xml:space="preserve"> Know and use the elements and principles of each art form to create works in the arts and humanities</w:t>
      </w:r>
    </w:p>
    <w:p w:rsidR="00706B48" w:rsidRDefault="00706B48" w:rsidP="00706B48">
      <w:pPr>
        <w:spacing w:after="0" w:line="240" w:lineRule="auto"/>
        <w:rPr>
          <w:b/>
        </w:rPr>
      </w:pPr>
    </w:p>
    <w:p w:rsidR="00055BF8" w:rsidRDefault="00055BF8" w:rsidP="00055BF8">
      <w:r w:rsidRPr="00075865">
        <w:rPr>
          <w:b/>
        </w:rPr>
        <w:t>Goal:</w:t>
      </w:r>
      <w:r>
        <w:t xml:space="preserve">  To engage students</w:t>
      </w:r>
      <w:r w:rsidR="00484CF0">
        <w:t xml:space="preserve"> in activities that will develop an acknowledgement and appreciation of the diverse role animals play in our communities.</w:t>
      </w:r>
    </w:p>
    <w:p w:rsidR="00B04153" w:rsidRPr="00075865" w:rsidRDefault="00B04153" w:rsidP="00055BF8">
      <w:pPr>
        <w:rPr>
          <w:b/>
        </w:rPr>
      </w:pPr>
      <w:r w:rsidRPr="00075865">
        <w:rPr>
          <w:b/>
        </w:rPr>
        <w:t>Objectives:</w:t>
      </w:r>
    </w:p>
    <w:p w:rsidR="00DA6A14" w:rsidRDefault="00B04153" w:rsidP="00706B48">
      <w:pPr>
        <w:spacing w:after="0" w:line="240" w:lineRule="auto"/>
        <w:ind w:left="720"/>
      </w:pPr>
      <w:r>
        <w:t xml:space="preserve">A.  </w:t>
      </w:r>
      <w:r w:rsidR="006A2C57">
        <w:t xml:space="preserve">Students will be able to determine the parameters of a community and create a map that   indicates </w:t>
      </w:r>
      <w:r w:rsidR="005C227A">
        <w:t>its boundaries</w:t>
      </w:r>
      <w:r w:rsidR="006A2C57">
        <w:t>.</w:t>
      </w:r>
    </w:p>
    <w:p w:rsidR="00B04153" w:rsidRDefault="006A2C57" w:rsidP="00706B48">
      <w:pPr>
        <w:spacing w:after="0" w:line="240" w:lineRule="auto"/>
        <w:ind w:left="720"/>
      </w:pPr>
      <w:r>
        <w:t xml:space="preserve">B.  </w:t>
      </w:r>
      <w:r w:rsidR="00B04153">
        <w:t>Students will be able to identify the animals tha</w:t>
      </w:r>
      <w:r>
        <w:t>t live within their communities by conducting a survey and recording their findings</w:t>
      </w:r>
      <w:r w:rsidR="005C227A">
        <w:t xml:space="preserve"> by indicating the locations of local fauna on the map</w:t>
      </w:r>
      <w:r>
        <w:t>.</w:t>
      </w:r>
    </w:p>
    <w:p w:rsidR="005C227A" w:rsidRDefault="005C227A" w:rsidP="00706B48">
      <w:pPr>
        <w:spacing w:after="0" w:line="240" w:lineRule="auto"/>
        <w:ind w:left="720"/>
      </w:pPr>
      <w:r>
        <w:t>C.  Students will plan and create a project that depicts an example of local fauna in its habitat</w:t>
      </w:r>
      <w:r w:rsidR="00212E33">
        <w:t xml:space="preserve"> within the community</w:t>
      </w:r>
      <w:r>
        <w:t>.</w:t>
      </w:r>
    </w:p>
    <w:p w:rsidR="00345D14" w:rsidRDefault="00345D14" w:rsidP="00345D14">
      <w:pPr>
        <w:ind w:left="720"/>
      </w:pPr>
      <w:r>
        <w:t xml:space="preserve">D.  To express the importance of biodiversity to ecosystems that may improve a locus of control that results in practicing conservation </w:t>
      </w:r>
    </w:p>
    <w:tbl>
      <w:tblPr>
        <w:tblStyle w:val="TableGrid"/>
        <w:tblW w:w="0" w:type="auto"/>
        <w:tblLook w:val="04A0"/>
      </w:tblPr>
      <w:tblGrid>
        <w:gridCol w:w="3192"/>
        <w:gridCol w:w="3192"/>
        <w:gridCol w:w="3192"/>
      </w:tblGrid>
      <w:tr w:rsidR="008037B0" w:rsidTr="008037B0">
        <w:tc>
          <w:tcPr>
            <w:tcW w:w="3192" w:type="dxa"/>
          </w:tcPr>
          <w:p w:rsidR="008037B0" w:rsidRDefault="008037B0" w:rsidP="008037B0">
            <w:pPr>
              <w:jc w:val="center"/>
            </w:pPr>
            <w:r>
              <w:t>Student Behaviors</w:t>
            </w:r>
          </w:p>
        </w:tc>
        <w:tc>
          <w:tcPr>
            <w:tcW w:w="3192" w:type="dxa"/>
          </w:tcPr>
          <w:p w:rsidR="008037B0" w:rsidRDefault="008037B0" w:rsidP="008037B0">
            <w:pPr>
              <w:jc w:val="center"/>
            </w:pPr>
            <w:r>
              <w:t>Evidence</w:t>
            </w:r>
          </w:p>
        </w:tc>
        <w:tc>
          <w:tcPr>
            <w:tcW w:w="3192" w:type="dxa"/>
          </w:tcPr>
          <w:p w:rsidR="008037B0" w:rsidRDefault="008037B0" w:rsidP="008037B0">
            <w:pPr>
              <w:jc w:val="center"/>
            </w:pPr>
            <w:r>
              <w:t>Criteria</w:t>
            </w:r>
          </w:p>
        </w:tc>
      </w:tr>
      <w:tr w:rsidR="008037B0" w:rsidTr="008037B0">
        <w:tc>
          <w:tcPr>
            <w:tcW w:w="3192" w:type="dxa"/>
          </w:tcPr>
          <w:p w:rsidR="008037B0" w:rsidRPr="00345D14" w:rsidRDefault="00212E33" w:rsidP="008037B0">
            <w:pPr>
              <w:rPr>
                <w:sz w:val="18"/>
                <w:szCs w:val="18"/>
              </w:rPr>
            </w:pPr>
            <w:r w:rsidRPr="00345D14">
              <w:rPr>
                <w:sz w:val="18"/>
                <w:szCs w:val="18"/>
              </w:rPr>
              <w:t>To determine the parameters of a community</w:t>
            </w:r>
          </w:p>
          <w:p w:rsidR="00AE14F3" w:rsidRPr="00345D14" w:rsidRDefault="00AE14F3" w:rsidP="008037B0">
            <w:pPr>
              <w:rPr>
                <w:sz w:val="18"/>
                <w:szCs w:val="18"/>
              </w:rPr>
            </w:pPr>
          </w:p>
          <w:p w:rsidR="00AE14F3" w:rsidRPr="00345D14" w:rsidRDefault="00AE14F3" w:rsidP="008037B0">
            <w:pPr>
              <w:rPr>
                <w:sz w:val="18"/>
                <w:szCs w:val="18"/>
              </w:rPr>
            </w:pPr>
            <w:r w:rsidRPr="00345D14">
              <w:rPr>
                <w:sz w:val="18"/>
                <w:szCs w:val="18"/>
              </w:rPr>
              <w:t>To identify the animals living within a community</w:t>
            </w:r>
          </w:p>
          <w:p w:rsidR="00AE14F3" w:rsidRPr="00345D14" w:rsidRDefault="00AE14F3" w:rsidP="008037B0">
            <w:pPr>
              <w:rPr>
                <w:sz w:val="18"/>
                <w:szCs w:val="18"/>
              </w:rPr>
            </w:pPr>
          </w:p>
          <w:p w:rsidR="00AE14F3" w:rsidRPr="00345D14" w:rsidRDefault="00AE14F3" w:rsidP="008037B0">
            <w:pPr>
              <w:rPr>
                <w:sz w:val="18"/>
                <w:szCs w:val="18"/>
              </w:rPr>
            </w:pPr>
          </w:p>
          <w:p w:rsidR="00FD066B" w:rsidRPr="00345D14" w:rsidRDefault="00FD066B" w:rsidP="008037B0">
            <w:pPr>
              <w:rPr>
                <w:sz w:val="18"/>
                <w:szCs w:val="18"/>
              </w:rPr>
            </w:pPr>
          </w:p>
          <w:p w:rsidR="00AE14F3" w:rsidRPr="00345D14" w:rsidRDefault="00AE14F3" w:rsidP="008037B0">
            <w:pPr>
              <w:rPr>
                <w:sz w:val="18"/>
                <w:szCs w:val="18"/>
              </w:rPr>
            </w:pPr>
            <w:r w:rsidRPr="00345D14">
              <w:rPr>
                <w:sz w:val="18"/>
                <w:szCs w:val="18"/>
              </w:rPr>
              <w:t>To plan and create a project that depicts an example of local fauna</w:t>
            </w:r>
          </w:p>
          <w:p w:rsidR="00FD066B" w:rsidRPr="00345D14" w:rsidRDefault="00FD066B" w:rsidP="002D35AC">
            <w:pPr>
              <w:rPr>
                <w:sz w:val="18"/>
                <w:szCs w:val="18"/>
              </w:rPr>
            </w:pPr>
          </w:p>
          <w:p w:rsidR="002D35AC" w:rsidRPr="00345D14" w:rsidRDefault="008F7070" w:rsidP="008037B0">
            <w:pPr>
              <w:rPr>
                <w:sz w:val="18"/>
                <w:szCs w:val="18"/>
              </w:rPr>
            </w:pPr>
            <w:r w:rsidRPr="00345D14">
              <w:rPr>
                <w:sz w:val="18"/>
                <w:szCs w:val="18"/>
              </w:rPr>
              <w:t>To express the importance of biodiversity to ecosystems that may improve a locus of control that results in practicing conservatio</w:t>
            </w:r>
            <w:r w:rsidR="005A3F43">
              <w:rPr>
                <w:sz w:val="18"/>
                <w:szCs w:val="18"/>
              </w:rPr>
              <w:t>n</w:t>
            </w:r>
          </w:p>
        </w:tc>
        <w:tc>
          <w:tcPr>
            <w:tcW w:w="3192" w:type="dxa"/>
          </w:tcPr>
          <w:p w:rsidR="008037B0" w:rsidRPr="00345D14" w:rsidRDefault="00212E33" w:rsidP="008037B0">
            <w:pPr>
              <w:rPr>
                <w:sz w:val="18"/>
                <w:szCs w:val="18"/>
              </w:rPr>
            </w:pPr>
            <w:r w:rsidRPr="00345D14">
              <w:rPr>
                <w:sz w:val="18"/>
                <w:szCs w:val="18"/>
              </w:rPr>
              <w:t>Student-created map to indicate community boundaries</w:t>
            </w:r>
          </w:p>
          <w:p w:rsidR="00AE14F3" w:rsidRPr="00345D14" w:rsidRDefault="00AE14F3" w:rsidP="008037B0">
            <w:pPr>
              <w:rPr>
                <w:sz w:val="18"/>
                <w:szCs w:val="18"/>
              </w:rPr>
            </w:pPr>
          </w:p>
          <w:p w:rsidR="00AE14F3" w:rsidRPr="00345D14" w:rsidRDefault="00AE14F3" w:rsidP="008037B0">
            <w:pPr>
              <w:rPr>
                <w:sz w:val="18"/>
                <w:szCs w:val="18"/>
              </w:rPr>
            </w:pPr>
            <w:r w:rsidRPr="00345D14">
              <w:rPr>
                <w:sz w:val="18"/>
                <w:szCs w:val="18"/>
              </w:rPr>
              <w:t xml:space="preserve">Student </w:t>
            </w:r>
            <w:r w:rsidR="002A02CB" w:rsidRPr="00345D14">
              <w:rPr>
                <w:sz w:val="18"/>
                <w:szCs w:val="18"/>
              </w:rPr>
              <w:t>Fauna Inventory</w:t>
            </w:r>
            <w:r w:rsidRPr="00345D14">
              <w:rPr>
                <w:sz w:val="18"/>
                <w:szCs w:val="18"/>
              </w:rPr>
              <w:t xml:space="preserve"> sheet</w:t>
            </w:r>
            <w:r w:rsidR="00041332" w:rsidRPr="00345D14">
              <w:rPr>
                <w:sz w:val="18"/>
                <w:szCs w:val="18"/>
              </w:rPr>
              <w:t xml:space="preserve"> and p</w:t>
            </w:r>
            <w:r w:rsidRPr="00345D14">
              <w:rPr>
                <w:sz w:val="18"/>
                <w:szCs w:val="18"/>
              </w:rPr>
              <w:t>lacement of locations on community map</w:t>
            </w:r>
          </w:p>
          <w:p w:rsidR="00AE14F3" w:rsidRPr="00345D14" w:rsidRDefault="00AE14F3" w:rsidP="008037B0">
            <w:pPr>
              <w:rPr>
                <w:sz w:val="18"/>
                <w:szCs w:val="18"/>
              </w:rPr>
            </w:pPr>
          </w:p>
          <w:p w:rsidR="00041332" w:rsidRPr="00345D14" w:rsidRDefault="00041332" w:rsidP="008037B0">
            <w:pPr>
              <w:rPr>
                <w:sz w:val="18"/>
                <w:szCs w:val="18"/>
              </w:rPr>
            </w:pPr>
          </w:p>
          <w:p w:rsidR="00AE14F3" w:rsidRPr="00345D14" w:rsidRDefault="00AE14F3" w:rsidP="008037B0">
            <w:pPr>
              <w:rPr>
                <w:sz w:val="18"/>
                <w:szCs w:val="18"/>
              </w:rPr>
            </w:pPr>
            <w:r w:rsidRPr="00345D14">
              <w:rPr>
                <w:sz w:val="18"/>
                <w:szCs w:val="18"/>
              </w:rPr>
              <w:t>Completed project</w:t>
            </w:r>
          </w:p>
          <w:p w:rsidR="008F7070" w:rsidRPr="00345D14" w:rsidRDefault="008F7070" w:rsidP="008037B0">
            <w:pPr>
              <w:rPr>
                <w:sz w:val="18"/>
                <w:szCs w:val="18"/>
              </w:rPr>
            </w:pPr>
          </w:p>
          <w:p w:rsidR="008F7070" w:rsidRPr="00345D14" w:rsidRDefault="008F7070" w:rsidP="008037B0">
            <w:pPr>
              <w:rPr>
                <w:sz w:val="18"/>
                <w:szCs w:val="18"/>
              </w:rPr>
            </w:pPr>
          </w:p>
          <w:p w:rsidR="008F7070" w:rsidRPr="00345D14" w:rsidRDefault="008F7070" w:rsidP="008037B0">
            <w:pPr>
              <w:rPr>
                <w:sz w:val="18"/>
                <w:szCs w:val="18"/>
              </w:rPr>
            </w:pPr>
            <w:r w:rsidRPr="00345D14">
              <w:rPr>
                <w:sz w:val="18"/>
                <w:szCs w:val="18"/>
              </w:rPr>
              <w:t>Written reflections</w:t>
            </w:r>
          </w:p>
        </w:tc>
        <w:tc>
          <w:tcPr>
            <w:tcW w:w="3192" w:type="dxa"/>
          </w:tcPr>
          <w:p w:rsidR="00041332" w:rsidRPr="00345D14" w:rsidRDefault="00041332" w:rsidP="008037B0">
            <w:pPr>
              <w:rPr>
                <w:sz w:val="18"/>
                <w:szCs w:val="18"/>
              </w:rPr>
            </w:pPr>
          </w:p>
          <w:p w:rsidR="00FC37DF" w:rsidRPr="00345D14" w:rsidRDefault="00212E33" w:rsidP="008037B0">
            <w:pPr>
              <w:rPr>
                <w:sz w:val="18"/>
                <w:szCs w:val="18"/>
              </w:rPr>
            </w:pPr>
            <w:r w:rsidRPr="00345D14">
              <w:rPr>
                <w:sz w:val="18"/>
                <w:szCs w:val="18"/>
              </w:rPr>
              <w:t xml:space="preserve">Students demonstrate </w:t>
            </w:r>
            <w:r w:rsidR="00FC37DF" w:rsidRPr="00345D14">
              <w:rPr>
                <w:sz w:val="18"/>
                <w:szCs w:val="18"/>
              </w:rPr>
              <w:t>a Proficient, Partially Proficient or Needs Improvement level of mastery</w:t>
            </w:r>
            <w:r w:rsidR="000513CE" w:rsidRPr="00345D14">
              <w:rPr>
                <w:sz w:val="18"/>
                <w:szCs w:val="18"/>
              </w:rPr>
              <w:t xml:space="preserve"> (Rubric)</w:t>
            </w:r>
          </w:p>
          <w:p w:rsidR="008A4B9A" w:rsidRPr="00345D14" w:rsidRDefault="008A4B9A" w:rsidP="008037B0">
            <w:pPr>
              <w:rPr>
                <w:sz w:val="18"/>
                <w:szCs w:val="18"/>
              </w:rPr>
            </w:pPr>
          </w:p>
          <w:p w:rsidR="008F7070" w:rsidRPr="00345D14" w:rsidRDefault="008A4B9A" w:rsidP="008037B0">
            <w:pPr>
              <w:rPr>
                <w:sz w:val="18"/>
                <w:szCs w:val="18"/>
              </w:rPr>
            </w:pPr>
            <w:r w:rsidRPr="00345D14">
              <w:rPr>
                <w:sz w:val="18"/>
                <w:szCs w:val="18"/>
              </w:rPr>
              <w:t>Students complete a project that is assessed based on a rubric that encompasses the quality of the appearance, the content accuracy, and creativity</w:t>
            </w:r>
            <w:r w:rsidR="000513CE" w:rsidRPr="00345D14">
              <w:rPr>
                <w:sz w:val="18"/>
                <w:szCs w:val="18"/>
              </w:rPr>
              <w:t xml:space="preserve"> (Rubric)</w:t>
            </w:r>
          </w:p>
          <w:p w:rsidR="00345D14" w:rsidRDefault="00345D14" w:rsidP="008037B0">
            <w:pPr>
              <w:rPr>
                <w:sz w:val="18"/>
                <w:szCs w:val="18"/>
              </w:rPr>
            </w:pPr>
          </w:p>
          <w:p w:rsidR="008F7070" w:rsidRPr="00345D14" w:rsidRDefault="0056328F" w:rsidP="008037B0">
            <w:pPr>
              <w:rPr>
                <w:sz w:val="18"/>
                <w:szCs w:val="18"/>
              </w:rPr>
            </w:pPr>
            <w:r w:rsidRPr="00345D14">
              <w:rPr>
                <w:sz w:val="18"/>
                <w:szCs w:val="18"/>
              </w:rPr>
              <w:t>Self-evaluation</w:t>
            </w:r>
          </w:p>
        </w:tc>
      </w:tr>
    </w:tbl>
    <w:p w:rsidR="008037B0" w:rsidRDefault="008037B0" w:rsidP="008037B0">
      <w:pPr>
        <w:spacing w:line="240" w:lineRule="auto"/>
      </w:pPr>
    </w:p>
    <w:tbl>
      <w:tblPr>
        <w:tblStyle w:val="TableGrid"/>
        <w:tblW w:w="5734" w:type="pct"/>
        <w:tblInd w:w="18" w:type="dxa"/>
        <w:tblLook w:val="04A0"/>
      </w:tblPr>
      <w:tblGrid>
        <w:gridCol w:w="1441"/>
        <w:gridCol w:w="5669"/>
        <w:gridCol w:w="3872"/>
      </w:tblGrid>
      <w:tr w:rsidR="00CF4B05" w:rsidTr="000513CE">
        <w:tc>
          <w:tcPr>
            <w:tcW w:w="656" w:type="pct"/>
          </w:tcPr>
          <w:p w:rsidR="00CF4B05" w:rsidRDefault="00CF4B05" w:rsidP="00CF4B05">
            <w:pPr>
              <w:jc w:val="center"/>
            </w:pPr>
            <w:r>
              <w:t>ESTIMATED TIME</w:t>
            </w:r>
          </w:p>
        </w:tc>
        <w:tc>
          <w:tcPr>
            <w:tcW w:w="2581" w:type="pct"/>
          </w:tcPr>
          <w:p w:rsidR="00CF4B05" w:rsidRDefault="00CF4B05" w:rsidP="006A2C57">
            <w:r>
              <w:t>TEACHING TO THE OBJECTIVES</w:t>
            </w:r>
          </w:p>
        </w:tc>
        <w:tc>
          <w:tcPr>
            <w:tcW w:w="1763" w:type="pct"/>
          </w:tcPr>
          <w:p w:rsidR="00CF4B05" w:rsidRDefault="00CF4B05" w:rsidP="00CF4B05">
            <w:pPr>
              <w:jc w:val="center"/>
            </w:pPr>
            <w:r>
              <w:t>DIFFERENTIATION</w:t>
            </w:r>
          </w:p>
        </w:tc>
      </w:tr>
      <w:tr w:rsidR="00CF4B05" w:rsidTr="000513CE">
        <w:trPr>
          <w:trHeight w:val="152"/>
        </w:trPr>
        <w:tc>
          <w:tcPr>
            <w:tcW w:w="656" w:type="pct"/>
          </w:tcPr>
          <w:p w:rsidR="00CF4B05" w:rsidRDefault="00CF4B05" w:rsidP="006A2C57"/>
          <w:p w:rsidR="000513CE" w:rsidRDefault="000513CE" w:rsidP="006A2C57"/>
          <w:p w:rsidR="000513CE" w:rsidRDefault="000513CE" w:rsidP="006A2C57">
            <w:r>
              <w:t>10 minutes</w:t>
            </w:r>
          </w:p>
        </w:tc>
        <w:tc>
          <w:tcPr>
            <w:tcW w:w="2581" w:type="pct"/>
          </w:tcPr>
          <w:p w:rsidR="00CF4B05" w:rsidRDefault="00CF4B05" w:rsidP="00577360">
            <w:r>
              <w:t>INTRO.:</w:t>
            </w:r>
            <w:r w:rsidR="00577360">
              <w:t xml:space="preserve">  Begin with a review of terms that were previously connected with the study of ecosystems. </w:t>
            </w:r>
            <w:r w:rsidR="00CE2ED4">
              <w:t xml:space="preserve">(Refer to background information) </w:t>
            </w:r>
            <w:r w:rsidR="00577360">
              <w:t xml:space="preserve"> Ask the questions:  How is an ecosystem different from a habitat?  What is an example of a type of community in an ecosystem?   What type</w:t>
            </w:r>
            <w:r w:rsidR="00BE7ABF">
              <w:t>s</w:t>
            </w:r>
            <w:r w:rsidR="00577360">
              <w:t xml:space="preserve"> of populations live in your neighborhood?</w:t>
            </w:r>
            <w:r w:rsidR="00BE7ABF">
              <w:t xml:space="preserve"> What is the niche of a snake?  Elicit student responses.</w:t>
            </w:r>
          </w:p>
        </w:tc>
        <w:tc>
          <w:tcPr>
            <w:tcW w:w="1763" w:type="pct"/>
          </w:tcPr>
          <w:p w:rsidR="00A20857" w:rsidRDefault="005276BF" w:rsidP="006A2C57">
            <w:r>
              <w:t xml:space="preserve">Process:  Students unsure of the answers may use notepaper to make lists or draw sketches to aid </w:t>
            </w:r>
          </w:p>
          <w:p w:rsidR="00CF4B05" w:rsidRDefault="005276BF" w:rsidP="006A2C57">
            <w:proofErr w:type="gramStart"/>
            <w:r>
              <w:t>with</w:t>
            </w:r>
            <w:proofErr w:type="gramEnd"/>
            <w:r>
              <w:t xml:space="preserve"> recall.</w:t>
            </w:r>
          </w:p>
        </w:tc>
      </w:tr>
      <w:tr w:rsidR="00CF4B05" w:rsidTr="000513CE">
        <w:tc>
          <w:tcPr>
            <w:tcW w:w="656" w:type="pct"/>
          </w:tcPr>
          <w:p w:rsidR="00CF4B05" w:rsidRDefault="00CF4B05" w:rsidP="006A2C57"/>
        </w:tc>
        <w:tc>
          <w:tcPr>
            <w:tcW w:w="2581" w:type="pct"/>
          </w:tcPr>
          <w:p w:rsidR="00CF4B05" w:rsidRDefault="00CE2ED4" w:rsidP="006A2C57">
            <w:r>
              <w:t>DEVELOPMENTAL ACTIVITIES</w:t>
            </w:r>
          </w:p>
        </w:tc>
        <w:tc>
          <w:tcPr>
            <w:tcW w:w="1763" w:type="pct"/>
          </w:tcPr>
          <w:p w:rsidR="00CF4B05" w:rsidRDefault="00CF4B05" w:rsidP="006A2C57"/>
        </w:tc>
      </w:tr>
      <w:tr w:rsidR="00CF4B05" w:rsidTr="000513CE">
        <w:tc>
          <w:tcPr>
            <w:tcW w:w="656" w:type="pct"/>
          </w:tcPr>
          <w:p w:rsidR="00CF4B05" w:rsidRDefault="00CF4B05" w:rsidP="006A2C57"/>
          <w:p w:rsidR="000513CE" w:rsidRDefault="000513CE" w:rsidP="006A2C57"/>
          <w:p w:rsidR="000513CE" w:rsidRDefault="000513CE" w:rsidP="006A2C57">
            <w:r>
              <w:t>90 minutes</w:t>
            </w:r>
          </w:p>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r>
              <w:t>60 minutes</w:t>
            </w:r>
          </w:p>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r>
              <w:t>90 minutes</w:t>
            </w:r>
          </w:p>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r>
              <w:t>30 minutes</w:t>
            </w:r>
          </w:p>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p w:rsidR="000513CE" w:rsidRDefault="000513CE" w:rsidP="006A2C57"/>
        </w:tc>
        <w:tc>
          <w:tcPr>
            <w:tcW w:w="2581" w:type="pct"/>
          </w:tcPr>
          <w:p w:rsidR="006A3D76" w:rsidRDefault="00CE2ED4" w:rsidP="00CE2ED4">
            <w:r>
              <w:t>Explain that students will be recording populations of animals that live in the area surrounding their residences. Take a census of the areas in which students live.  What types of animals live nearby?  Elicit student responses.</w:t>
            </w:r>
            <w:r w:rsidR="00CA6C3B">
              <w:t xml:space="preserve"> The actual observations </w:t>
            </w:r>
            <w:r w:rsidR="00453249">
              <w:t xml:space="preserve">that students will make </w:t>
            </w:r>
            <w:r w:rsidR="00CA6C3B">
              <w:t>of species will be recorded online and marked on a map of their neighborhoods.</w:t>
            </w:r>
            <w:r w:rsidR="006A3D76">
              <w:t xml:space="preserve">  </w:t>
            </w:r>
            <w:r w:rsidR="00774D70">
              <w:t xml:space="preserve">Students will create an inventory of local fauna. </w:t>
            </w:r>
            <w:r w:rsidR="006A3D76">
              <w:t>T</w:t>
            </w:r>
            <w:r w:rsidR="00453249">
              <w:t>his goal</w:t>
            </w:r>
            <w:r w:rsidR="006A3D76">
              <w:t xml:space="preserve"> will be accomplished through the</w:t>
            </w:r>
            <w:r w:rsidR="00453249">
              <w:t xml:space="preserve"> following </w:t>
            </w:r>
            <w:r w:rsidR="006A3D76">
              <w:t>activities:</w:t>
            </w:r>
          </w:p>
          <w:p w:rsidR="006A3D76" w:rsidRDefault="006A3D76" w:rsidP="00CE2ED4"/>
          <w:p w:rsidR="00CE2ED4" w:rsidRDefault="00453249" w:rsidP="00CE2ED4">
            <w:r>
              <w:t>Activity One:</w:t>
            </w:r>
            <w:r w:rsidR="006A3D76">
              <w:t xml:space="preserve"> THE MAP</w:t>
            </w:r>
          </w:p>
          <w:p w:rsidR="00CF4B05" w:rsidRDefault="0045197B" w:rsidP="009964FE">
            <w:pPr>
              <w:pStyle w:val="ListParagraph"/>
              <w:numPr>
                <w:ilvl w:val="0"/>
                <w:numId w:val="6"/>
              </w:numPr>
            </w:pPr>
            <w:r>
              <w:t>Students are expected to</w:t>
            </w:r>
            <w:r w:rsidR="00CE2ED4">
              <w:t xml:space="preserve"> come to class with a </w:t>
            </w:r>
            <w:r w:rsidR="009964FE">
              <w:t>sketch</w:t>
            </w:r>
            <w:r w:rsidR="00CE2ED4">
              <w:t xml:space="preserve"> that they have prepared to indicate the parameters of an area surrounding their residences. </w:t>
            </w:r>
            <w:r w:rsidR="000C60DD">
              <w:t>They should have estimated distances around the perimeter.</w:t>
            </w:r>
            <w:r w:rsidR="00CE2ED4">
              <w:t xml:space="preserve"> </w:t>
            </w:r>
            <w:r w:rsidR="00140E1C">
              <w:t>Students will use the sketch to create a map drawn to scale using graph paper; or if technology is available, created using a GPS or “Google Earth.”</w:t>
            </w:r>
          </w:p>
          <w:p w:rsidR="0045197B" w:rsidRDefault="0045197B" w:rsidP="009964FE">
            <w:pPr>
              <w:pStyle w:val="ListParagraph"/>
              <w:numPr>
                <w:ilvl w:val="0"/>
                <w:numId w:val="6"/>
              </w:numPr>
            </w:pPr>
            <w:r>
              <w:t>Teacher provides an example of his or her neighborhood or a neighborhood with which he or she is familiar.</w:t>
            </w:r>
          </w:p>
          <w:p w:rsidR="00CA6C3B" w:rsidRDefault="00CA6C3B" w:rsidP="009964FE">
            <w:pPr>
              <w:pStyle w:val="ListParagraph"/>
              <w:numPr>
                <w:ilvl w:val="0"/>
                <w:numId w:val="6"/>
              </w:numPr>
            </w:pPr>
            <w:r>
              <w:t>Provide a handout for reference as students prepa</w:t>
            </w:r>
            <w:r w:rsidR="00CE4CDC">
              <w:t>re maps. (Attachments)</w:t>
            </w:r>
          </w:p>
          <w:p w:rsidR="00CA6C3B" w:rsidRDefault="00CA6C3B" w:rsidP="009964FE">
            <w:pPr>
              <w:pStyle w:val="ListParagraph"/>
              <w:numPr>
                <w:ilvl w:val="0"/>
                <w:numId w:val="6"/>
              </w:numPr>
            </w:pPr>
            <w:r>
              <w:t>Students are to label prominent landmarks and features of the area to include their home, other prominent buildings, open spaces, water, tree-covered areas and streets.</w:t>
            </w:r>
          </w:p>
          <w:p w:rsidR="00054D08" w:rsidRPr="00C57FBC" w:rsidRDefault="00054D08" w:rsidP="009964FE">
            <w:pPr>
              <w:pStyle w:val="ListParagraph"/>
              <w:numPr>
                <w:ilvl w:val="0"/>
                <w:numId w:val="6"/>
              </w:numPr>
              <w:rPr>
                <w:rFonts w:ascii="Arial Narrow" w:hAnsi="Arial Narrow" w:cs="Andalus"/>
                <w:sz w:val="20"/>
                <w:szCs w:val="20"/>
              </w:rPr>
            </w:pPr>
            <w:r w:rsidRPr="00C57FBC">
              <w:rPr>
                <w:sz w:val="20"/>
                <w:szCs w:val="20"/>
              </w:rPr>
              <w:t>Students share maps with the whole class via the use of a Document Camera or by displaying them on a Bulletin Board entitled, “</w:t>
            </w:r>
            <w:r w:rsidRPr="00C57FBC">
              <w:rPr>
                <w:rFonts w:ascii="Arial Narrow" w:hAnsi="Arial Narrow" w:cs="Andalus"/>
                <w:sz w:val="20"/>
                <w:szCs w:val="20"/>
              </w:rPr>
              <w:t xml:space="preserve">Do You Know Your </w:t>
            </w:r>
            <w:r w:rsidRPr="00C57FBC">
              <w:rPr>
                <w:rFonts w:ascii="Arial Narrow" w:hAnsi="Arial Narrow" w:cs="Andalus"/>
                <w:sz w:val="18"/>
                <w:szCs w:val="18"/>
              </w:rPr>
              <w:t>Neighbors?”</w:t>
            </w:r>
          </w:p>
          <w:p w:rsidR="006A3D76" w:rsidRDefault="006A3D76" w:rsidP="006A3D76">
            <w:pPr>
              <w:pStyle w:val="ListParagraph"/>
            </w:pPr>
          </w:p>
          <w:p w:rsidR="006A3D76" w:rsidRDefault="00E5046C" w:rsidP="006A3D76">
            <w:pPr>
              <w:pStyle w:val="ListParagraph"/>
              <w:ind w:hanging="647"/>
            </w:pPr>
            <w:r>
              <w:t>ACTIVITY TWO</w:t>
            </w:r>
            <w:r w:rsidR="006A3D76">
              <w:t>: THE OBSERVATIONS</w:t>
            </w:r>
          </w:p>
          <w:p w:rsidR="006A3D76" w:rsidRDefault="006A3D76" w:rsidP="006A3D76">
            <w:pPr>
              <w:pStyle w:val="ListParagraph"/>
              <w:ind w:hanging="647"/>
            </w:pPr>
          </w:p>
          <w:p w:rsidR="006A3D76" w:rsidRDefault="00F375BF" w:rsidP="006A3D76">
            <w:pPr>
              <w:pStyle w:val="ListParagraph"/>
              <w:numPr>
                <w:ilvl w:val="0"/>
                <w:numId w:val="7"/>
              </w:numPr>
            </w:pPr>
            <w:r>
              <w:t>Students will assume the roles of backyard naturalists and visit the outdoors in their areas to record samples of populations they observe living there.  Students should be encouraged to include birds, mammals, reptiles, insects and fish (if they live near water).</w:t>
            </w:r>
          </w:p>
          <w:p w:rsidR="00F375BF" w:rsidRDefault="00F375BF" w:rsidP="006A3D76">
            <w:pPr>
              <w:pStyle w:val="ListParagraph"/>
              <w:numPr>
                <w:ilvl w:val="0"/>
                <w:numId w:val="7"/>
              </w:numPr>
            </w:pPr>
            <w:r>
              <w:t>To help students identify species they observe, websites can be used that list their local fauna.</w:t>
            </w:r>
            <w:r w:rsidR="00885A7F">
              <w:t xml:space="preserve"> (Refer to References)</w:t>
            </w:r>
          </w:p>
          <w:p w:rsidR="00F375BF" w:rsidRDefault="00F375BF" w:rsidP="006A3D76">
            <w:pPr>
              <w:pStyle w:val="ListParagraph"/>
              <w:numPr>
                <w:ilvl w:val="0"/>
                <w:numId w:val="7"/>
              </w:numPr>
            </w:pPr>
            <w:r>
              <w:t xml:space="preserve">Students will record their findings by completing </w:t>
            </w:r>
            <w:r w:rsidR="00F151F7">
              <w:t>the chart provided (Attachment</w:t>
            </w:r>
            <w:r>
              <w:t>)</w:t>
            </w:r>
          </w:p>
          <w:p w:rsidR="002B6DB2" w:rsidRDefault="00B7762E" w:rsidP="006A3D76">
            <w:pPr>
              <w:pStyle w:val="ListParagraph"/>
              <w:numPr>
                <w:ilvl w:val="0"/>
                <w:numId w:val="7"/>
              </w:numPr>
            </w:pPr>
            <w:r>
              <w:t>Charts are checked and approved for posting on the website</w:t>
            </w:r>
            <w:r w:rsidR="002B6DB2">
              <w:t xml:space="preserve">s”  </w:t>
            </w:r>
            <w:r w:rsidR="00F07A27">
              <w:t xml:space="preserve">Use websites to confirm observations: </w:t>
            </w:r>
            <w:hyperlink r:id="rId8" w:history="1">
              <w:r w:rsidR="002B6DB2" w:rsidRPr="00CC446C">
                <w:rPr>
                  <w:rStyle w:val="Hyperlink"/>
                </w:rPr>
                <w:t>http://www.connecting-with-nature.net/attracting-birds-and-butterflies-in-philadelphia.html</w:t>
              </w:r>
            </w:hyperlink>
          </w:p>
          <w:p w:rsidR="00302C57" w:rsidRDefault="00EB05A5" w:rsidP="00302C57">
            <w:pPr>
              <w:pStyle w:val="ListParagraph"/>
              <w:ind w:left="793"/>
            </w:pPr>
            <w:hyperlink r:id="rId9" w:history="1">
              <w:r w:rsidR="00302C57" w:rsidRPr="00CC446C">
                <w:rPr>
                  <w:rStyle w:val="Hyperlink"/>
                </w:rPr>
                <w:t>http://www.helpinganimals.com/f-philaPoisonWildlife.asp</w:t>
              </w:r>
            </w:hyperlink>
          </w:p>
          <w:p w:rsidR="00302C57" w:rsidRDefault="00EB05A5" w:rsidP="00302C57">
            <w:pPr>
              <w:pStyle w:val="ListParagraph"/>
              <w:ind w:left="793"/>
            </w:pPr>
            <w:hyperlink r:id="rId10" w:history="1">
              <w:r w:rsidR="00302C57" w:rsidRPr="00CC446C">
                <w:rPr>
                  <w:rStyle w:val="Hyperlink"/>
                </w:rPr>
                <w:t>http://www.delawareriver.net/fishspecies.php</w:t>
              </w:r>
            </w:hyperlink>
          </w:p>
          <w:p w:rsidR="00251353" w:rsidRDefault="00EB05A5" w:rsidP="00251353">
            <w:pPr>
              <w:pStyle w:val="ListParagraph"/>
              <w:ind w:left="793"/>
            </w:pPr>
            <w:hyperlink r:id="rId11" w:history="1">
              <w:r w:rsidR="00251353" w:rsidRPr="00CC446C">
                <w:rPr>
                  <w:rStyle w:val="Hyperlink"/>
                </w:rPr>
                <w:t>http://www.aaanimalcontrol.com/professional-trapper/wildlife/PA-Philadelphia-Wildlife.htm</w:t>
              </w:r>
            </w:hyperlink>
          </w:p>
          <w:p w:rsidR="00B7762E" w:rsidRPr="00A518B5" w:rsidRDefault="000736DF" w:rsidP="000736DF">
            <w:pPr>
              <w:pStyle w:val="ListParagraph"/>
              <w:numPr>
                <w:ilvl w:val="0"/>
                <w:numId w:val="9"/>
              </w:numPr>
              <w:rPr>
                <w:sz w:val="18"/>
                <w:szCs w:val="18"/>
              </w:rPr>
            </w:pPr>
            <w:r>
              <w:t>Students post their findings on the website:</w:t>
            </w:r>
            <w:r w:rsidR="00AC7B46">
              <w:t xml:space="preserve"> </w:t>
            </w:r>
            <w:hyperlink r:id="rId12" w:history="1">
              <w:r w:rsidR="00AC7B46" w:rsidRPr="00CC446C">
                <w:rPr>
                  <w:rStyle w:val="Hyperlink"/>
                </w:rPr>
                <w:t>http://www.nwf.org/wildlifewatch/</w:t>
              </w:r>
            </w:hyperlink>
            <w:r w:rsidR="001549A0">
              <w:t xml:space="preserve"> *</w:t>
            </w:r>
            <w:r w:rsidR="001549A0" w:rsidRPr="00A518B5">
              <w:rPr>
                <w:sz w:val="18"/>
                <w:szCs w:val="18"/>
              </w:rPr>
              <w:t>A CONSENT FORM</w:t>
            </w:r>
            <w:r w:rsidR="00A518B5" w:rsidRPr="00A518B5">
              <w:rPr>
                <w:sz w:val="18"/>
                <w:szCs w:val="18"/>
              </w:rPr>
              <w:t xml:space="preserve"> MAY BE APPROPRIATE FOR STUDENT PARTICIPATION</w:t>
            </w:r>
          </w:p>
          <w:p w:rsidR="00AC7B46" w:rsidRDefault="00B663AD" w:rsidP="000736DF">
            <w:pPr>
              <w:pStyle w:val="ListParagraph"/>
              <w:numPr>
                <w:ilvl w:val="0"/>
                <w:numId w:val="9"/>
              </w:numPr>
            </w:pPr>
            <w:r>
              <w:t>Share findings with the whole class or add findings to the bulletin board</w:t>
            </w:r>
          </w:p>
          <w:p w:rsidR="00A64043" w:rsidRDefault="00A64043" w:rsidP="00A64043"/>
          <w:p w:rsidR="00A64043" w:rsidRDefault="00A64043" w:rsidP="00A64043">
            <w:r>
              <w:t>ACTIVITY THREE:  THE PROJECT</w:t>
            </w:r>
          </w:p>
          <w:p w:rsidR="00774D70" w:rsidRDefault="00774D70" w:rsidP="00A64043"/>
          <w:p w:rsidR="00774D70" w:rsidRDefault="00774D70" w:rsidP="00774D70">
            <w:pPr>
              <w:pStyle w:val="ListParagraph"/>
              <w:numPr>
                <w:ilvl w:val="0"/>
                <w:numId w:val="10"/>
              </w:numPr>
            </w:pPr>
            <w:r>
              <w:t>Students will choose an animal that they especially appreciate in the repertoire of those populations living in their areas.</w:t>
            </w:r>
            <w:r w:rsidR="00D3336A">
              <w:t xml:space="preserve">  </w:t>
            </w:r>
          </w:p>
          <w:p w:rsidR="00D3336A" w:rsidRDefault="00D3336A" w:rsidP="00774D70">
            <w:pPr>
              <w:pStyle w:val="ListParagraph"/>
              <w:numPr>
                <w:ilvl w:val="0"/>
                <w:numId w:val="10"/>
              </w:numPr>
            </w:pPr>
            <w:r>
              <w:t>Students are to locate a colored picture of the animal to class that can be found on the Internet or in a field guide.</w:t>
            </w:r>
          </w:p>
          <w:p w:rsidR="00A64043" w:rsidRDefault="00CA5978" w:rsidP="00A64043">
            <w:pPr>
              <w:pStyle w:val="ListParagraph"/>
              <w:numPr>
                <w:ilvl w:val="0"/>
                <w:numId w:val="10"/>
              </w:numPr>
            </w:pPr>
            <w:r>
              <w:t>Students plan and create a project that depicts the selected local fauna.  To emphasize cultural connections and to reinforce science concepts, students will select a project from the following:  Bark Painting (Mexican origin), Soap Carvings (African origin) or Paper Birds that Fly (Japanese origin).  Other suggestions can also include the following:  Paper Cut Outs or Paper Ma</w:t>
            </w:r>
            <w:r w:rsidR="00A62151">
              <w:t>king (Both of Chinese origin),</w:t>
            </w:r>
            <w:r>
              <w:t xml:space="preserve"> B</w:t>
            </w:r>
            <w:r w:rsidR="00F81050">
              <w:t>ottle Biology</w:t>
            </w:r>
            <w:r w:rsidR="00E35F4C">
              <w:t xml:space="preserve"> Model of Habitat</w:t>
            </w:r>
            <w:r w:rsidR="00A62151">
              <w:t xml:space="preserve"> or Plaster of Paris Animal tracks</w:t>
            </w:r>
            <w:r w:rsidR="00E35F4C">
              <w:t>. (</w:t>
            </w:r>
            <w:r w:rsidR="00F81050">
              <w:t xml:space="preserve"> Attac</w:t>
            </w:r>
            <w:r w:rsidR="00F151F7">
              <w:t>hments)</w:t>
            </w:r>
          </w:p>
          <w:p w:rsidR="004004F8" w:rsidRDefault="004004F8" w:rsidP="00A64043">
            <w:pPr>
              <w:pStyle w:val="ListParagraph"/>
              <w:numPr>
                <w:ilvl w:val="0"/>
                <w:numId w:val="10"/>
              </w:numPr>
            </w:pPr>
            <w:r>
              <w:t>Examples of projects are to be displayed as models for the students.</w:t>
            </w:r>
          </w:p>
          <w:p w:rsidR="004004F8" w:rsidRDefault="004004F8" w:rsidP="00A64043">
            <w:pPr>
              <w:pStyle w:val="ListParagraph"/>
              <w:numPr>
                <w:ilvl w:val="0"/>
                <w:numId w:val="10"/>
              </w:numPr>
            </w:pPr>
            <w:r>
              <w:t>Students read and follow the step-by-step instructions for the project which they have selected.</w:t>
            </w:r>
            <w:r w:rsidR="000C039C">
              <w:t xml:space="preserve"> Projects should be completed in class to ensure that work was completed by the students.</w:t>
            </w:r>
          </w:p>
          <w:p w:rsidR="004004F8" w:rsidRDefault="004004F8" w:rsidP="00A64043">
            <w:pPr>
              <w:pStyle w:val="ListParagraph"/>
              <w:numPr>
                <w:ilvl w:val="0"/>
                <w:numId w:val="10"/>
              </w:numPr>
            </w:pPr>
            <w:r>
              <w:t>Projects are displayed in a classroom or school area for viewing by other students, personnel or parents.</w:t>
            </w:r>
          </w:p>
          <w:p w:rsidR="00E23255" w:rsidRDefault="00E23255" w:rsidP="00E23255"/>
          <w:p w:rsidR="00E23255" w:rsidRDefault="00E23255" w:rsidP="00E23255">
            <w:r>
              <w:t>ACTIVITY FOUR:  THE REFLECTION</w:t>
            </w:r>
          </w:p>
          <w:p w:rsidR="00E23255" w:rsidRDefault="00E23255" w:rsidP="00E23255"/>
          <w:p w:rsidR="00E23255" w:rsidRDefault="00E23255" w:rsidP="00E23255">
            <w:pPr>
              <w:pStyle w:val="ListParagraph"/>
              <w:numPr>
                <w:ilvl w:val="0"/>
                <w:numId w:val="11"/>
              </w:numPr>
            </w:pPr>
            <w:r>
              <w:t>Students write reflections that express their sentiments about their observations.  Questions to be addressed include:  What evidence of biodiversity existed in your area? Why do you think biodiversity is important to ecosystems?  Do you think it is important to practice conservation? What type of conservation effort appeals to you?</w:t>
            </w:r>
          </w:p>
          <w:p w:rsidR="00A64043" w:rsidRDefault="002E0A68" w:rsidP="00A64043">
            <w:pPr>
              <w:pStyle w:val="ListParagraph"/>
              <w:numPr>
                <w:ilvl w:val="0"/>
                <w:numId w:val="11"/>
              </w:numPr>
            </w:pPr>
            <w:r>
              <w:t>Journals are submitted with a self-evaluation of its content (Attachment)</w:t>
            </w:r>
          </w:p>
        </w:tc>
        <w:tc>
          <w:tcPr>
            <w:tcW w:w="1763" w:type="pct"/>
          </w:tcPr>
          <w:p w:rsidR="00CF4B05" w:rsidRDefault="00CE2ED4" w:rsidP="006A2C57">
            <w:r>
              <w:t xml:space="preserve"> </w:t>
            </w:r>
          </w:p>
          <w:p w:rsidR="003B0E32" w:rsidRDefault="003B0E32" w:rsidP="006A2C57"/>
          <w:p w:rsidR="003B0E32" w:rsidRDefault="003B0E32" w:rsidP="006A2C57"/>
          <w:p w:rsidR="003B0E32" w:rsidRDefault="003B0E32" w:rsidP="006A2C57"/>
          <w:p w:rsidR="003B0E32" w:rsidRDefault="003B0E32" w:rsidP="006A2C57"/>
          <w:p w:rsidR="003B0E32" w:rsidRDefault="003B0E32" w:rsidP="006A2C57"/>
          <w:p w:rsidR="003B0E32" w:rsidRDefault="003B0E32" w:rsidP="006A2C57"/>
          <w:p w:rsidR="003B0E32" w:rsidRDefault="003B0E32" w:rsidP="006A2C57"/>
          <w:p w:rsidR="003B0E32" w:rsidRDefault="003B0E32" w:rsidP="006A2C57"/>
          <w:p w:rsidR="003B0E32" w:rsidRDefault="003B0E32" w:rsidP="006A2C57"/>
          <w:p w:rsidR="0045197B" w:rsidRDefault="0045197B" w:rsidP="006A2C57"/>
          <w:p w:rsidR="0045197B" w:rsidRDefault="0045197B" w:rsidP="006A2C57"/>
          <w:p w:rsidR="00A20857" w:rsidRDefault="0045197B" w:rsidP="006A2C57">
            <w:r>
              <w:t xml:space="preserve">Tutorials should be provided for students needing additional </w:t>
            </w:r>
          </w:p>
          <w:p w:rsidR="00A20857" w:rsidRDefault="0045197B" w:rsidP="006A2C57">
            <w:r>
              <w:t xml:space="preserve">guidelines to </w:t>
            </w:r>
            <w:r w:rsidR="00CF53AE">
              <w:t xml:space="preserve">clarify </w:t>
            </w:r>
            <w:r>
              <w:t>the</w:t>
            </w:r>
          </w:p>
          <w:p w:rsidR="0045197B" w:rsidRDefault="0045197B" w:rsidP="006A2C57">
            <w:proofErr w:type="gramStart"/>
            <w:r>
              <w:t>instructions</w:t>
            </w:r>
            <w:proofErr w:type="gramEnd"/>
            <w:r>
              <w:t>.</w:t>
            </w:r>
          </w:p>
          <w:p w:rsidR="0045197B" w:rsidRDefault="0045197B" w:rsidP="006A2C57"/>
          <w:p w:rsidR="0045197B" w:rsidRDefault="0045197B"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p w:rsidR="00E4619C" w:rsidRDefault="00E4619C" w:rsidP="006A2C57">
            <w:r>
              <w:t xml:space="preserve">Students can be grouped with others who live in their areas to provide collaboration that </w:t>
            </w:r>
            <w:r w:rsidR="0013271F">
              <w:t>will optimize</w:t>
            </w:r>
            <w:r>
              <w:t xml:space="preserve"> the investigation experience.</w:t>
            </w:r>
          </w:p>
          <w:p w:rsidR="00F24821" w:rsidRDefault="00F24821" w:rsidP="006A2C57"/>
          <w:p w:rsidR="00F24821" w:rsidRDefault="00F24821" w:rsidP="006A2C57"/>
          <w:p w:rsidR="00F24821" w:rsidRDefault="00F24821" w:rsidP="006A2C57"/>
          <w:p w:rsidR="00F24821" w:rsidRDefault="00F24821" w:rsidP="006A2C57"/>
          <w:p w:rsidR="00F24821" w:rsidRDefault="00F24821" w:rsidP="006A2C57"/>
          <w:p w:rsidR="00F24821" w:rsidRDefault="00F24821" w:rsidP="006A2C57"/>
          <w:p w:rsidR="00F24821" w:rsidRDefault="00F24821" w:rsidP="006A2C57"/>
          <w:p w:rsidR="00F24821" w:rsidRDefault="00F24821" w:rsidP="006A2C57"/>
          <w:p w:rsidR="00F24821" w:rsidRDefault="00F24821" w:rsidP="006A2C57"/>
          <w:p w:rsidR="00F24821" w:rsidRDefault="00F24821" w:rsidP="006A2C57"/>
          <w:p w:rsidR="00F24821" w:rsidRDefault="00F24821" w:rsidP="006A2C57"/>
          <w:p w:rsidR="00F24821" w:rsidRDefault="00F24821" w:rsidP="006A2C57"/>
          <w:p w:rsidR="00F24821" w:rsidRDefault="00F24821" w:rsidP="006A2C57"/>
          <w:p w:rsidR="00F24821" w:rsidRDefault="00F24821" w:rsidP="006A2C57"/>
          <w:p w:rsidR="00F24821" w:rsidRDefault="00F24821" w:rsidP="006A2C57"/>
          <w:p w:rsidR="00F24821" w:rsidRDefault="00F24821" w:rsidP="006A2C57"/>
          <w:p w:rsidR="00F24821" w:rsidRDefault="00F24821" w:rsidP="006A2C57"/>
          <w:p w:rsidR="00F24821" w:rsidRDefault="00F24821" w:rsidP="006A2C57"/>
          <w:p w:rsidR="00F24821" w:rsidRDefault="00F24821" w:rsidP="006A2C57"/>
          <w:p w:rsidR="00A20857" w:rsidRDefault="00F24821" w:rsidP="006A2C57">
            <w:r>
              <w:t xml:space="preserve">Copies of pictures can be supplied for students who had difficulty </w:t>
            </w:r>
          </w:p>
          <w:p w:rsidR="00F24821" w:rsidRDefault="00F24821" w:rsidP="006A2C57">
            <w:proofErr w:type="gramStart"/>
            <w:r>
              <w:t>locating</w:t>
            </w:r>
            <w:proofErr w:type="gramEnd"/>
            <w:r>
              <w:t xml:space="preserve"> one.</w:t>
            </w:r>
          </w:p>
          <w:p w:rsidR="00410C26" w:rsidRDefault="00410C26" w:rsidP="00F24821"/>
          <w:p w:rsidR="00A20857" w:rsidRDefault="00F24821" w:rsidP="00F24821">
            <w:r>
              <w:t xml:space="preserve">Teacher can assist students who </w:t>
            </w:r>
          </w:p>
          <w:p w:rsidR="00A20857" w:rsidRDefault="00F24821" w:rsidP="00F24821">
            <w:proofErr w:type="gramStart"/>
            <w:r>
              <w:t>need</w:t>
            </w:r>
            <w:proofErr w:type="gramEnd"/>
            <w:r>
              <w:t xml:space="preserve"> support in making a selection.  Student strengths can be </w:t>
            </w:r>
          </w:p>
          <w:p w:rsidR="00F24821" w:rsidRDefault="00F24821" w:rsidP="00F24821">
            <w:proofErr w:type="gramStart"/>
            <w:r>
              <w:t>considered</w:t>
            </w:r>
            <w:proofErr w:type="gramEnd"/>
            <w:r>
              <w:t xml:space="preserve"> to aid in the process.</w:t>
            </w:r>
          </w:p>
          <w:p w:rsidR="00F24821" w:rsidRDefault="00F24821" w:rsidP="00F24821"/>
          <w:p w:rsidR="00F24821" w:rsidRDefault="00F24821" w:rsidP="00F24821">
            <w:r>
              <w:t xml:space="preserve">Additional time can be provided for those who need it to successfully complete the project. </w:t>
            </w:r>
          </w:p>
          <w:p w:rsidR="000C039C" w:rsidRDefault="000C039C" w:rsidP="00F24821"/>
          <w:p w:rsidR="000C039C" w:rsidRDefault="000C039C" w:rsidP="00F24821"/>
          <w:p w:rsidR="00A20857" w:rsidRDefault="000C039C" w:rsidP="00F24821">
            <w:r>
              <w:t xml:space="preserve">Provide diagrams or posters for </w:t>
            </w:r>
          </w:p>
          <w:p w:rsidR="000C039C" w:rsidRDefault="000C039C" w:rsidP="00F24821">
            <w:proofErr w:type="gramStart"/>
            <w:r>
              <w:t>visual</w:t>
            </w:r>
            <w:proofErr w:type="gramEnd"/>
            <w:r>
              <w:t xml:space="preserve"> learners.</w:t>
            </w:r>
          </w:p>
          <w:p w:rsidR="00E23255" w:rsidRDefault="00E23255" w:rsidP="00F24821"/>
          <w:p w:rsidR="00E23255" w:rsidRDefault="00E23255" w:rsidP="00F24821"/>
          <w:p w:rsidR="00E23255" w:rsidRDefault="00E23255" w:rsidP="00F24821"/>
          <w:p w:rsidR="00E23255" w:rsidRDefault="00E23255" w:rsidP="00F24821"/>
          <w:p w:rsidR="00E23255" w:rsidRDefault="00E23255" w:rsidP="00F24821"/>
          <w:p w:rsidR="00E23255" w:rsidRDefault="00E23255" w:rsidP="00F24821"/>
          <w:p w:rsidR="00E23255" w:rsidRDefault="00E23255" w:rsidP="00F24821"/>
          <w:p w:rsidR="00E23255" w:rsidRDefault="00E23255" w:rsidP="00F24821"/>
          <w:p w:rsidR="00E23255" w:rsidRDefault="00E23255" w:rsidP="00F24821"/>
          <w:p w:rsidR="00E23255" w:rsidRDefault="00E23255" w:rsidP="00F24821"/>
          <w:p w:rsidR="00A20857" w:rsidRDefault="00E23255" w:rsidP="00F24821">
            <w:r>
              <w:t xml:space="preserve">Length and complexity </w:t>
            </w:r>
            <w:r w:rsidR="00417494">
              <w:t xml:space="preserve">requirements </w:t>
            </w:r>
          </w:p>
          <w:p w:rsidR="00E23255" w:rsidRDefault="00E23255" w:rsidP="00F24821">
            <w:r>
              <w:t>can be varied to accommodate all learning styles and ability levels</w:t>
            </w:r>
          </w:p>
        </w:tc>
      </w:tr>
      <w:tr w:rsidR="00CF4B05" w:rsidTr="000513CE">
        <w:tc>
          <w:tcPr>
            <w:tcW w:w="656" w:type="pct"/>
          </w:tcPr>
          <w:p w:rsidR="00CF4B05" w:rsidRDefault="00CF4B05" w:rsidP="006A2C57"/>
        </w:tc>
        <w:tc>
          <w:tcPr>
            <w:tcW w:w="2581" w:type="pct"/>
          </w:tcPr>
          <w:p w:rsidR="000513CE" w:rsidRDefault="00FC37DF" w:rsidP="006A2C57">
            <w:r>
              <w:t xml:space="preserve">ASSESSMENTS:  </w:t>
            </w:r>
          </w:p>
          <w:p w:rsidR="000513CE" w:rsidRDefault="000513CE" w:rsidP="006A2C57"/>
          <w:p w:rsidR="00CF4B05" w:rsidRDefault="00F877A9" w:rsidP="000513CE">
            <w:pPr>
              <w:pStyle w:val="ListParagraph"/>
              <w:numPr>
                <w:ilvl w:val="0"/>
                <w:numId w:val="13"/>
              </w:numPr>
            </w:pPr>
            <w:r>
              <w:t xml:space="preserve">Proficient, Partially Proficient or Needs Improvement mastery for creating and labeling area map of the populations observed. </w:t>
            </w:r>
            <w:r w:rsidR="000513CE">
              <w:t xml:space="preserve"> (Completion of Fauna Inventory and Creation of Selected Area Map)</w:t>
            </w:r>
          </w:p>
          <w:p w:rsidR="000513CE" w:rsidRDefault="000513CE" w:rsidP="000513CE">
            <w:pPr>
              <w:pStyle w:val="ListParagraph"/>
              <w:numPr>
                <w:ilvl w:val="0"/>
                <w:numId w:val="13"/>
              </w:numPr>
            </w:pPr>
            <w:r>
              <w:t>Evaluation of Art Project (Scored by Rubric)</w:t>
            </w:r>
          </w:p>
          <w:p w:rsidR="000513CE" w:rsidRDefault="000513CE" w:rsidP="000513CE">
            <w:pPr>
              <w:pStyle w:val="ListParagraph"/>
              <w:numPr>
                <w:ilvl w:val="0"/>
                <w:numId w:val="13"/>
              </w:numPr>
            </w:pPr>
            <w:r>
              <w:t>Written reflection of</w:t>
            </w:r>
            <w:r w:rsidR="00841E94">
              <w:t xml:space="preserve"> observations (Self-Evaluation Q</w:t>
            </w:r>
            <w:r>
              <w:t>uestions)</w:t>
            </w:r>
          </w:p>
        </w:tc>
        <w:tc>
          <w:tcPr>
            <w:tcW w:w="1763" w:type="pct"/>
          </w:tcPr>
          <w:p w:rsidR="00CF4B05" w:rsidRDefault="00CF4B05" w:rsidP="006A2C57"/>
          <w:p w:rsidR="00515B2F" w:rsidRDefault="00515B2F" w:rsidP="006A2C57">
            <w:r>
              <w:t>Accommodations for IEP students</w:t>
            </w:r>
          </w:p>
        </w:tc>
      </w:tr>
      <w:tr w:rsidR="00F877A9" w:rsidTr="000513CE">
        <w:tc>
          <w:tcPr>
            <w:tcW w:w="656" w:type="pct"/>
          </w:tcPr>
          <w:p w:rsidR="00F877A9" w:rsidRDefault="00F877A9" w:rsidP="006A2C57"/>
          <w:p w:rsidR="000513CE" w:rsidRDefault="000513CE" w:rsidP="006A2C57"/>
          <w:p w:rsidR="000513CE" w:rsidRDefault="000513CE" w:rsidP="006A2C57">
            <w:r>
              <w:t>10 minutes</w:t>
            </w:r>
          </w:p>
        </w:tc>
        <w:tc>
          <w:tcPr>
            <w:tcW w:w="2581" w:type="pct"/>
          </w:tcPr>
          <w:p w:rsidR="00F877A9" w:rsidRDefault="00F877A9" w:rsidP="00841E94">
            <w:r>
              <w:t xml:space="preserve">CLOSURE:  </w:t>
            </w:r>
            <w:r w:rsidR="00784136">
              <w:t xml:space="preserve">Record on whiteboard:  </w:t>
            </w:r>
            <w:r>
              <w:t xml:space="preserve">Create a class list of all of the species located in the students’ surroundings.  What populations are represented the most?  What are represented the least?  </w:t>
            </w:r>
          </w:p>
          <w:p w:rsidR="00841E94" w:rsidRDefault="00841E94" w:rsidP="00841E94"/>
          <w:p w:rsidR="00841E94" w:rsidRDefault="00841E94" w:rsidP="00841E94">
            <w:r>
              <w:t>Discuss reflections</w:t>
            </w:r>
          </w:p>
        </w:tc>
        <w:tc>
          <w:tcPr>
            <w:tcW w:w="1763" w:type="pct"/>
          </w:tcPr>
          <w:p w:rsidR="00F877A9" w:rsidRDefault="00F877A9" w:rsidP="006A2C57"/>
        </w:tc>
      </w:tr>
    </w:tbl>
    <w:p w:rsidR="00AB54BA" w:rsidRPr="0023555A" w:rsidRDefault="00AB54BA" w:rsidP="00C94EBA">
      <w:pPr>
        <w:rPr>
          <w:sz w:val="18"/>
          <w:szCs w:val="18"/>
        </w:rPr>
      </w:pPr>
      <w:r w:rsidRPr="0023555A">
        <w:rPr>
          <w:sz w:val="18"/>
          <w:szCs w:val="18"/>
        </w:rPr>
        <w:t xml:space="preserve">Follow-up:  </w:t>
      </w:r>
    </w:p>
    <w:p w:rsidR="00841E94" w:rsidRPr="00D365A7" w:rsidRDefault="00D365A7" w:rsidP="00D365A7">
      <w:pPr>
        <w:rPr>
          <w:sz w:val="18"/>
          <w:szCs w:val="18"/>
        </w:rPr>
      </w:pPr>
      <w:r>
        <w:rPr>
          <w:sz w:val="18"/>
          <w:szCs w:val="18"/>
        </w:rPr>
        <w:t xml:space="preserve">1. </w:t>
      </w:r>
      <w:r w:rsidR="00841E94" w:rsidRPr="00D365A7">
        <w:rPr>
          <w:sz w:val="18"/>
          <w:szCs w:val="18"/>
        </w:rPr>
        <w:t xml:space="preserve">Put the animals on the list in order from greatest to least for represented populations. Create a graph or other visual representation of the findings.  Discuss what animals need to be conserved.  </w:t>
      </w:r>
    </w:p>
    <w:p w:rsidR="00AB54BA" w:rsidRPr="00D365A7" w:rsidRDefault="00D365A7" w:rsidP="00D365A7">
      <w:pPr>
        <w:rPr>
          <w:sz w:val="18"/>
          <w:szCs w:val="18"/>
        </w:rPr>
      </w:pPr>
      <w:r w:rsidRPr="00D365A7">
        <w:rPr>
          <w:sz w:val="18"/>
          <w:szCs w:val="18"/>
        </w:rPr>
        <w:t>2.</w:t>
      </w:r>
      <w:r>
        <w:rPr>
          <w:sz w:val="18"/>
          <w:szCs w:val="18"/>
        </w:rPr>
        <w:t xml:space="preserve"> </w:t>
      </w:r>
      <w:r w:rsidR="00841E94" w:rsidRPr="00D365A7">
        <w:rPr>
          <w:sz w:val="18"/>
          <w:szCs w:val="18"/>
        </w:rPr>
        <w:t>Provide a list of organizations in which students can become involved with conservation projects if they choose to do so.</w:t>
      </w:r>
    </w:p>
    <w:p w:rsidR="00345D8E" w:rsidRPr="0023555A" w:rsidRDefault="00345D8E" w:rsidP="00345D8E">
      <w:pPr>
        <w:rPr>
          <w:sz w:val="18"/>
          <w:szCs w:val="18"/>
        </w:rPr>
      </w:pPr>
      <w:r w:rsidRPr="0023555A">
        <w:rPr>
          <w:sz w:val="18"/>
          <w:szCs w:val="18"/>
        </w:rPr>
        <w:t>Materials:  (Refer to Attachments)</w:t>
      </w:r>
    </w:p>
    <w:p w:rsidR="00345D8E" w:rsidRPr="0023555A" w:rsidRDefault="0002211F" w:rsidP="00345D8E">
      <w:pPr>
        <w:pStyle w:val="ListParagraph"/>
        <w:numPr>
          <w:ilvl w:val="0"/>
          <w:numId w:val="14"/>
        </w:numPr>
        <w:rPr>
          <w:sz w:val="18"/>
          <w:szCs w:val="18"/>
        </w:rPr>
      </w:pPr>
      <w:r w:rsidRPr="0023555A">
        <w:rPr>
          <w:sz w:val="18"/>
          <w:szCs w:val="18"/>
        </w:rPr>
        <w:t xml:space="preserve">81/2 X 11 inch paper, computer, downloaded </w:t>
      </w:r>
      <w:r w:rsidRPr="0023555A">
        <w:rPr>
          <w:i/>
          <w:sz w:val="18"/>
          <w:szCs w:val="18"/>
        </w:rPr>
        <w:t>Google Earth</w:t>
      </w:r>
      <w:r w:rsidRPr="0023555A">
        <w:rPr>
          <w:sz w:val="18"/>
          <w:szCs w:val="18"/>
        </w:rPr>
        <w:t xml:space="preserve"> program</w:t>
      </w:r>
    </w:p>
    <w:p w:rsidR="0002211F" w:rsidRPr="0023555A" w:rsidRDefault="0002211F" w:rsidP="00345D8E">
      <w:pPr>
        <w:pStyle w:val="ListParagraph"/>
        <w:numPr>
          <w:ilvl w:val="0"/>
          <w:numId w:val="14"/>
        </w:numPr>
        <w:rPr>
          <w:sz w:val="18"/>
          <w:szCs w:val="18"/>
        </w:rPr>
      </w:pPr>
      <w:r w:rsidRPr="0023555A">
        <w:rPr>
          <w:sz w:val="18"/>
          <w:szCs w:val="18"/>
        </w:rPr>
        <w:t>Fauna Inventory, computer</w:t>
      </w:r>
    </w:p>
    <w:p w:rsidR="0002211F" w:rsidRPr="0023555A" w:rsidRDefault="0002211F" w:rsidP="00345D8E">
      <w:pPr>
        <w:pStyle w:val="ListParagraph"/>
        <w:numPr>
          <w:ilvl w:val="0"/>
          <w:numId w:val="14"/>
        </w:numPr>
        <w:rPr>
          <w:sz w:val="18"/>
          <w:szCs w:val="18"/>
        </w:rPr>
      </w:pPr>
      <w:r w:rsidRPr="0023555A">
        <w:rPr>
          <w:sz w:val="18"/>
          <w:szCs w:val="18"/>
        </w:rPr>
        <w:t xml:space="preserve">As per project:  </w:t>
      </w:r>
    </w:p>
    <w:p w:rsidR="0002211F" w:rsidRPr="0023555A" w:rsidRDefault="0002211F" w:rsidP="0002211F">
      <w:pPr>
        <w:pStyle w:val="ListParagraph"/>
        <w:ind w:left="1440"/>
        <w:rPr>
          <w:sz w:val="18"/>
          <w:szCs w:val="18"/>
        </w:rPr>
      </w:pPr>
      <w:r w:rsidRPr="0023555A">
        <w:rPr>
          <w:sz w:val="18"/>
          <w:szCs w:val="18"/>
        </w:rPr>
        <w:t>BARK PAINTING:  Bark, chalk, paints</w:t>
      </w:r>
    </w:p>
    <w:p w:rsidR="0002211F" w:rsidRPr="0023555A" w:rsidRDefault="0002211F" w:rsidP="0002211F">
      <w:pPr>
        <w:pStyle w:val="ListParagraph"/>
        <w:ind w:left="1440"/>
        <w:rPr>
          <w:sz w:val="18"/>
          <w:szCs w:val="18"/>
        </w:rPr>
      </w:pPr>
      <w:r w:rsidRPr="0023555A">
        <w:rPr>
          <w:sz w:val="18"/>
          <w:szCs w:val="18"/>
        </w:rPr>
        <w:t>SOAP CARVINGS:  Bars of soap, plastic carving implements, toothpicks</w:t>
      </w:r>
    </w:p>
    <w:p w:rsidR="00D365A7" w:rsidRDefault="0002211F" w:rsidP="00D365A7">
      <w:pPr>
        <w:pStyle w:val="ListParagraph"/>
        <w:ind w:left="1440"/>
        <w:rPr>
          <w:sz w:val="18"/>
          <w:szCs w:val="18"/>
        </w:rPr>
      </w:pPr>
      <w:r w:rsidRPr="0023555A">
        <w:rPr>
          <w:sz w:val="18"/>
          <w:szCs w:val="18"/>
        </w:rPr>
        <w:t>PAPER BIRDS:  Ins</w:t>
      </w:r>
      <w:r w:rsidR="0023555A">
        <w:rPr>
          <w:sz w:val="18"/>
          <w:szCs w:val="18"/>
        </w:rPr>
        <w:t>tructions, 81/2/ X 11 inch blue and red paper, scissors, g</w:t>
      </w:r>
      <w:r w:rsidRPr="0023555A">
        <w:rPr>
          <w:sz w:val="18"/>
          <w:szCs w:val="18"/>
        </w:rPr>
        <w:t>lue, colored pencils</w:t>
      </w:r>
    </w:p>
    <w:p w:rsidR="00877749" w:rsidRDefault="00877749" w:rsidP="00877749">
      <w:pPr>
        <w:rPr>
          <w:sz w:val="18"/>
          <w:szCs w:val="18"/>
        </w:rPr>
      </w:pPr>
      <w:r>
        <w:rPr>
          <w:sz w:val="18"/>
          <w:szCs w:val="18"/>
        </w:rPr>
        <w:t>References/Resources:  See Attached</w:t>
      </w:r>
    </w:p>
    <w:p w:rsidR="00FF2CED" w:rsidRPr="00FF2CED" w:rsidRDefault="00FF2CED" w:rsidP="00FF2CED">
      <w:pPr>
        <w:rPr>
          <w:sz w:val="18"/>
          <w:szCs w:val="18"/>
        </w:rPr>
      </w:pPr>
      <w:r>
        <w:rPr>
          <w:sz w:val="18"/>
          <w:szCs w:val="18"/>
        </w:rPr>
        <w:t>Technology:  Google Earth, Internet</w:t>
      </w:r>
    </w:p>
    <w:p w:rsidR="00C94EBA" w:rsidRPr="0023555A" w:rsidRDefault="00C94EBA" w:rsidP="00C94EBA">
      <w:pPr>
        <w:rPr>
          <w:sz w:val="18"/>
          <w:szCs w:val="18"/>
        </w:rPr>
      </w:pPr>
    </w:p>
    <w:sectPr w:rsidR="00C94EBA" w:rsidRPr="0023555A" w:rsidSect="00DC3146">
      <w:headerReference w:type="even" r:id="rId13"/>
      <w:headerReference w:type="default" r:id="rId14"/>
      <w:headerReference w:type="firs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71B" w:rsidRDefault="000C171B" w:rsidP="00042BC1">
      <w:pPr>
        <w:spacing w:after="0" w:line="240" w:lineRule="auto"/>
      </w:pPr>
      <w:r>
        <w:separator/>
      </w:r>
    </w:p>
  </w:endnote>
  <w:endnote w:type="continuationSeparator" w:id="0">
    <w:p w:rsidR="000C171B" w:rsidRDefault="000C171B" w:rsidP="00042B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dalus">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71B" w:rsidRDefault="000C171B" w:rsidP="00042BC1">
      <w:pPr>
        <w:spacing w:after="0" w:line="240" w:lineRule="auto"/>
      </w:pPr>
      <w:r>
        <w:separator/>
      </w:r>
    </w:p>
  </w:footnote>
  <w:footnote w:type="continuationSeparator" w:id="0">
    <w:p w:rsidR="000C171B" w:rsidRDefault="000C171B" w:rsidP="00042B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BC1" w:rsidRDefault="00EB05A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08427" o:spid="_x0000_s14338" type="#_x0000_t75" style="position:absolute;margin-left:0;margin-top:0;width:467.85pt;height:301.7pt;z-index:-251657216;mso-position-horizontal:center;mso-position-horizontal-relative:margin;mso-position-vertical:center;mso-position-vertical-relative:margin" o:allowincell="f">
          <v:imagedata r:id="rId1" o:title="Goldilocks"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BC1" w:rsidRDefault="00EB05A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08428" o:spid="_x0000_s14339" type="#_x0000_t75" style="position:absolute;margin-left:0;margin-top:0;width:467.85pt;height:301.7pt;z-index:-251656192;mso-position-horizontal:center;mso-position-horizontal-relative:margin;mso-position-vertical:center;mso-position-vertical-relative:margin" o:allowincell="f">
          <v:imagedata r:id="rId1" o:title="Goldilocks"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BC1" w:rsidRDefault="00EB05A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08426" o:spid="_x0000_s14337" type="#_x0000_t75" style="position:absolute;margin-left:0;margin-top:0;width:467.85pt;height:301.7pt;z-index:-251658240;mso-position-horizontal:center;mso-position-horizontal-relative:margin;mso-position-vertical:center;mso-position-vertical-relative:margin" o:allowincell="f">
          <v:imagedata r:id="rId1" o:title="Goldilocks"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75C5"/>
    <w:multiLevelType w:val="hybridMultilevel"/>
    <w:tmpl w:val="8EAA7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A603F9"/>
    <w:multiLevelType w:val="hybridMultilevel"/>
    <w:tmpl w:val="0F7E9C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C1119"/>
    <w:multiLevelType w:val="hybridMultilevel"/>
    <w:tmpl w:val="51AEE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9869E4"/>
    <w:multiLevelType w:val="hybridMultilevel"/>
    <w:tmpl w:val="70C498C4"/>
    <w:lvl w:ilvl="0" w:tplc="59466F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B13B74"/>
    <w:multiLevelType w:val="hybridMultilevel"/>
    <w:tmpl w:val="1E48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4B48EB"/>
    <w:multiLevelType w:val="hybridMultilevel"/>
    <w:tmpl w:val="5FE8C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9D463B"/>
    <w:multiLevelType w:val="hybridMultilevel"/>
    <w:tmpl w:val="05584B3E"/>
    <w:lvl w:ilvl="0" w:tplc="14AC57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58465E"/>
    <w:multiLevelType w:val="hybridMultilevel"/>
    <w:tmpl w:val="99FCC3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9A03C3F"/>
    <w:multiLevelType w:val="hybridMultilevel"/>
    <w:tmpl w:val="DBAAB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25017A"/>
    <w:multiLevelType w:val="hybridMultilevel"/>
    <w:tmpl w:val="866A37C2"/>
    <w:lvl w:ilvl="0" w:tplc="04090001">
      <w:start w:val="1"/>
      <w:numFmt w:val="bullet"/>
      <w:lvlText w:val=""/>
      <w:lvlJc w:val="left"/>
      <w:pPr>
        <w:ind w:left="793" w:hanging="360"/>
      </w:pPr>
      <w:rPr>
        <w:rFonts w:ascii="Symbol" w:hAnsi="Symbol" w:hint="default"/>
      </w:rPr>
    </w:lvl>
    <w:lvl w:ilvl="1" w:tplc="04090003" w:tentative="1">
      <w:start w:val="1"/>
      <w:numFmt w:val="bullet"/>
      <w:lvlText w:val="o"/>
      <w:lvlJc w:val="left"/>
      <w:pPr>
        <w:ind w:left="1513" w:hanging="360"/>
      </w:pPr>
      <w:rPr>
        <w:rFonts w:ascii="Courier New" w:hAnsi="Courier New" w:cs="Courier New" w:hint="default"/>
      </w:rPr>
    </w:lvl>
    <w:lvl w:ilvl="2" w:tplc="04090005" w:tentative="1">
      <w:start w:val="1"/>
      <w:numFmt w:val="bullet"/>
      <w:lvlText w:val=""/>
      <w:lvlJc w:val="left"/>
      <w:pPr>
        <w:ind w:left="2233" w:hanging="360"/>
      </w:pPr>
      <w:rPr>
        <w:rFonts w:ascii="Wingdings" w:hAnsi="Wingdings" w:hint="default"/>
      </w:rPr>
    </w:lvl>
    <w:lvl w:ilvl="3" w:tplc="04090001" w:tentative="1">
      <w:start w:val="1"/>
      <w:numFmt w:val="bullet"/>
      <w:lvlText w:val=""/>
      <w:lvlJc w:val="left"/>
      <w:pPr>
        <w:ind w:left="2953" w:hanging="360"/>
      </w:pPr>
      <w:rPr>
        <w:rFonts w:ascii="Symbol" w:hAnsi="Symbol" w:hint="default"/>
      </w:rPr>
    </w:lvl>
    <w:lvl w:ilvl="4" w:tplc="04090003" w:tentative="1">
      <w:start w:val="1"/>
      <w:numFmt w:val="bullet"/>
      <w:lvlText w:val="o"/>
      <w:lvlJc w:val="left"/>
      <w:pPr>
        <w:ind w:left="3673" w:hanging="360"/>
      </w:pPr>
      <w:rPr>
        <w:rFonts w:ascii="Courier New" w:hAnsi="Courier New" w:cs="Courier New" w:hint="default"/>
      </w:rPr>
    </w:lvl>
    <w:lvl w:ilvl="5" w:tplc="04090005" w:tentative="1">
      <w:start w:val="1"/>
      <w:numFmt w:val="bullet"/>
      <w:lvlText w:val=""/>
      <w:lvlJc w:val="left"/>
      <w:pPr>
        <w:ind w:left="4393" w:hanging="360"/>
      </w:pPr>
      <w:rPr>
        <w:rFonts w:ascii="Wingdings" w:hAnsi="Wingdings" w:hint="default"/>
      </w:rPr>
    </w:lvl>
    <w:lvl w:ilvl="6" w:tplc="04090001" w:tentative="1">
      <w:start w:val="1"/>
      <w:numFmt w:val="bullet"/>
      <w:lvlText w:val=""/>
      <w:lvlJc w:val="left"/>
      <w:pPr>
        <w:ind w:left="5113" w:hanging="360"/>
      </w:pPr>
      <w:rPr>
        <w:rFonts w:ascii="Symbol" w:hAnsi="Symbol" w:hint="default"/>
      </w:rPr>
    </w:lvl>
    <w:lvl w:ilvl="7" w:tplc="04090003" w:tentative="1">
      <w:start w:val="1"/>
      <w:numFmt w:val="bullet"/>
      <w:lvlText w:val="o"/>
      <w:lvlJc w:val="left"/>
      <w:pPr>
        <w:ind w:left="5833" w:hanging="360"/>
      </w:pPr>
      <w:rPr>
        <w:rFonts w:ascii="Courier New" w:hAnsi="Courier New" w:cs="Courier New" w:hint="default"/>
      </w:rPr>
    </w:lvl>
    <w:lvl w:ilvl="8" w:tplc="04090005" w:tentative="1">
      <w:start w:val="1"/>
      <w:numFmt w:val="bullet"/>
      <w:lvlText w:val=""/>
      <w:lvlJc w:val="left"/>
      <w:pPr>
        <w:ind w:left="6553" w:hanging="360"/>
      </w:pPr>
      <w:rPr>
        <w:rFonts w:ascii="Wingdings" w:hAnsi="Wingdings" w:hint="default"/>
      </w:rPr>
    </w:lvl>
  </w:abstractNum>
  <w:abstractNum w:abstractNumId="10">
    <w:nsid w:val="5658251C"/>
    <w:multiLevelType w:val="hybridMultilevel"/>
    <w:tmpl w:val="963A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C037B3"/>
    <w:multiLevelType w:val="hybridMultilevel"/>
    <w:tmpl w:val="A3324CB2"/>
    <w:lvl w:ilvl="0" w:tplc="3F503BEE">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982230E"/>
    <w:multiLevelType w:val="hybridMultilevel"/>
    <w:tmpl w:val="08F04DC0"/>
    <w:lvl w:ilvl="0" w:tplc="04090001">
      <w:start w:val="1"/>
      <w:numFmt w:val="bullet"/>
      <w:lvlText w:val=""/>
      <w:lvlJc w:val="left"/>
      <w:pPr>
        <w:ind w:left="1223" w:hanging="360"/>
      </w:pPr>
      <w:rPr>
        <w:rFonts w:ascii="Symbol" w:hAnsi="Symbol" w:hint="default"/>
      </w:rPr>
    </w:lvl>
    <w:lvl w:ilvl="1" w:tplc="04090003" w:tentative="1">
      <w:start w:val="1"/>
      <w:numFmt w:val="bullet"/>
      <w:lvlText w:val="o"/>
      <w:lvlJc w:val="left"/>
      <w:pPr>
        <w:ind w:left="1943" w:hanging="360"/>
      </w:pPr>
      <w:rPr>
        <w:rFonts w:ascii="Courier New" w:hAnsi="Courier New" w:cs="Courier New" w:hint="default"/>
      </w:rPr>
    </w:lvl>
    <w:lvl w:ilvl="2" w:tplc="04090005" w:tentative="1">
      <w:start w:val="1"/>
      <w:numFmt w:val="bullet"/>
      <w:lvlText w:val=""/>
      <w:lvlJc w:val="left"/>
      <w:pPr>
        <w:ind w:left="2663" w:hanging="360"/>
      </w:pPr>
      <w:rPr>
        <w:rFonts w:ascii="Wingdings" w:hAnsi="Wingdings" w:hint="default"/>
      </w:rPr>
    </w:lvl>
    <w:lvl w:ilvl="3" w:tplc="04090001" w:tentative="1">
      <w:start w:val="1"/>
      <w:numFmt w:val="bullet"/>
      <w:lvlText w:val=""/>
      <w:lvlJc w:val="left"/>
      <w:pPr>
        <w:ind w:left="3383" w:hanging="360"/>
      </w:pPr>
      <w:rPr>
        <w:rFonts w:ascii="Symbol" w:hAnsi="Symbol" w:hint="default"/>
      </w:rPr>
    </w:lvl>
    <w:lvl w:ilvl="4" w:tplc="04090003" w:tentative="1">
      <w:start w:val="1"/>
      <w:numFmt w:val="bullet"/>
      <w:lvlText w:val="o"/>
      <w:lvlJc w:val="left"/>
      <w:pPr>
        <w:ind w:left="4103" w:hanging="360"/>
      </w:pPr>
      <w:rPr>
        <w:rFonts w:ascii="Courier New" w:hAnsi="Courier New" w:cs="Courier New" w:hint="default"/>
      </w:rPr>
    </w:lvl>
    <w:lvl w:ilvl="5" w:tplc="04090005" w:tentative="1">
      <w:start w:val="1"/>
      <w:numFmt w:val="bullet"/>
      <w:lvlText w:val=""/>
      <w:lvlJc w:val="left"/>
      <w:pPr>
        <w:ind w:left="4823" w:hanging="360"/>
      </w:pPr>
      <w:rPr>
        <w:rFonts w:ascii="Wingdings" w:hAnsi="Wingdings" w:hint="default"/>
      </w:rPr>
    </w:lvl>
    <w:lvl w:ilvl="6" w:tplc="04090001" w:tentative="1">
      <w:start w:val="1"/>
      <w:numFmt w:val="bullet"/>
      <w:lvlText w:val=""/>
      <w:lvlJc w:val="left"/>
      <w:pPr>
        <w:ind w:left="5543" w:hanging="360"/>
      </w:pPr>
      <w:rPr>
        <w:rFonts w:ascii="Symbol" w:hAnsi="Symbol" w:hint="default"/>
      </w:rPr>
    </w:lvl>
    <w:lvl w:ilvl="7" w:tplc="04090003" w:tentative="1">
      <w:start w:val="1"/>
      <w:numFmt w:val="bullet"/>
      <w:lvlText w:val="o"/>
      <w:lvlJc w:val="left"/>
      <w:pPr>
        <w:ind w:left="6263" w:hanging="360"/>
      </w:pPr>
      <w:rPr>
        <w:rFonts w:ascii="Courier New" w:hAnsi="Courier New" w:cs="Courier New" w:hint="default"/>
      </w:rPr>
    </w:lvl>
    <w:lvl w:ilvl="8" w:tplc="04090005" w:tentative="1">
      <w:start w:val="1"/>
      <w:numFmt w:val="bullet"/>
      <w:lvlText w:val=""/>
      <w:lvlJc w:val="left"/>
      <w:pPr>
        <w:ind w:left="6983" w:hanging="360"/>
      </w:pPr>
      <w:rPr>
        <w:rFonts w:ascii="Wingdings" w:hAnsi="Wingdings" w:hint="default"/>
      </w:rPr>
    </w:lvl>
  </w:abstractNum>
  <w:abstractNum w:abstractNumId="13">
    <w:nsid w:val="6B171805"/>
    <w:multiLevelType w:val="hybridMultilevel"/>
    <w:tmpl w:val="A746C0AA"/>
    <w:lvl w:ilvl="0" w:tplc="C6D68C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F309D1"/>
    <w:multiLevelType w:val="hybridMultilevel"/>
    <w:tmpl w:val="BEBEFC1C"/>
    <w:lvl w:ilvl="0" w:tplc="2BD628BA">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
  </w:num>
  <w:num w:numId="2">
    <w:abstractNumId w:val="11"/>
  </w:num>
  <w:num w:numId="3">
    <w:abstractNumId w:val="14"/>
  </w:num>
  <w:num w:numId="4">
    <w:abstractNumId w:val="13"/>
  </w:num>
  <w:num w:numId="5">
    <w:abstractNumId w:val="6"/>
  </w:num>
  <w:num w:numId="6">
    <w:abstractNumId w:val="5"/>
  </w:num>
  <w:num w:numId="7">
    <w:abstractNumId w:val="9"/>
  </w:num>
  <w:num w:numId="8">
    <w:abstractNumId w:val="12"/>
  </w:num>
  <w:num w:numId="9">
    <w:abstractNumId w:val="2"/>
  </w:num>
  <w:num w:numId="10">
    <w:abstractNumId w:val="0"/>
  </w:num>
  <w:num w:numId="11">
    <w:abstractNumId w:val="4"/>
  </w:num>
  <w:num w:numId="12">
    <w:abstractNumId w:val="7"/>
  </w:num>
  <w:num w:numId="13">
    <w:abstractNumId w:val="10"/>
  </w:num>
  <w:num w:numId="14">
    <w:abstractNumId w:val="8"/>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savePreviewPicture/>
  <w:hdrShapeDefaults>
    <o:shapedefaults v:ext="edit" spidmax="35842"/>
    <o:shapelayout v:ext="edit">
      <o:idmap v:ext="edit" data="14"/>
    </o:shapelayout>
  </w:hdrShapeDefaults>
  <w:footnotePr>
    <w:footnote w:id="-1"/>
    <w:footnote w:id="0"/>
  </w:footnotePr>
  <w:endnotePr>
    <w:endnote w:id="-1"/>
    <w:endnote w:id="0"/>
  </w:endnotePr>
  <w:compat/>
  <w:rsids>
    <w:rsidRoot w:val="00055BF8"/>
    <w:rsid w:val="00014775"/>
    <w:rsid w:val="000158F9"/>
    <w:rsid w:val="0002211F"/>
    <w:rsid w:val="00041332"/>
    <w:rsid w:val="00042BC1"/>
    <w:rsid w:val="000513CE"/>
    <w:rsid w:val="00054D08"/>
    <w:rsid w:val="00055BF8"/>
    <w:rsid w:val="000736DF"/>
    <w:rsid w:val="00075865"/>
    <w:rsid w:val="00097959"/>
    <w:rsid w:val="000C039C"/>
    <w:rsid w:val="000C171B"/>
    <w:rsid w:val="000C60DD"/>
    <w:rsid w:val="0010472E"/>
    <w:rsid w:val="001132A0"/>
    <w:rsid w:val="0013271F"/>
    <w:rsid w:val="00140E1C"/>
    <w:rsid w:val="001549A0"/>
    <w:rsid w:val="00157AC5"/>
    <w:rsid w:val="001D496C"/>
    <w:rsid w:val="001F0FC7"/>
    <w:rsid w:val="00210B58"/>
    <w:rsid w:val="00212E33"/>
    <w:rsid w:val="0023555A"/>
    <w:rsid w:val="00251353"/>
    <w:rsid w:val="002A02CB"/>
    <w:rsid w:val="002A5056"/>
    <w:rsid w:val="002B6DB2"/>
    <w:rsid w:val="002D35AC"/>
    <w:rsid w:val="002D4837"/>
    <w:rsid w:val="002E0A68"/>
    <w:rsid w:val="002F15F9"/>
    <w:rsid w:val="002F178C"/>
    <w:rsid w:val="00302C57"/>
    <w:rsid w:val="00345D14"/>
    <w:rsid w:val="00345D8E"/>
    <w:rsid w:val="003A3C3D"/>
    <w:rsid w:val="003B0E32"/>
    <w:rsid w:val="003B3D80"/>
    <w:rsid w:val="004004F8"/>
    <w:rsid w:val="00410C26"/>
    <w:rsid w:val="00417494"/>
    <w:rsid w:val="0045197B"/>
    <w:rsid w:val="00453249"/>
    <w:rsid w:val="00484CF0"/>
    <w:rsid w:val="004C68C7"/>
    <w:rsid w:val="00515B2F"/>
    <w:rsid w:val="005276BF"/>
    <w:rsid w:val="0056328F"/>
    <w:rsid w:val="00577360"/>
    <w:rsid w:val="005A3F43"/>
    <w:rsid w:val="005B2865"/>
    <w:rsid w:val="005C227A"/>
    <w:rsid w:val="005E2ECA"/>
    <w:rsid w:val="005F4D4A"/>
    <w:rsid w:val="006A2C57"/>
    <w:rsid w:val="006A3D76"/>
    <w:rsid w:val="00704D0A"/>
    <w:rsid w:val="00706B48"/>
    <w:rsid w:val="007070DF"/>
    <w:rsid w:val="007125E5"/>
    <w:rsid w:val="00721DE7"/>
    <w:rsid w:val="00752B2B"/>
    <w:rsid w:val="00774D70"/>
    <w:rsid w:val="00784136"/>
    <w:rsid w:val="007D33FD"/>
    <w:rsid w:val="008037B0"/>
    <w:rsid w:val="00841E94"/>
    <w:rsid w:val="00863B74"/>
    <w:rsid w:val="00877749"/>
    <w:rsid w:val="00885A7F"/>
    <w:rsid w:val="008A4B9A"/>
    <w:rsid w:val="008B2143"/>
    <w:rsid w:val="008B4D9D"/>
    <w:rsid w:val="008F7070"/>
    <w:rsid w:val="009964FE"/>
    <w:rsid w:val="009C5F90"/>
    <w:rsid w:val="009D238E"/>
    <w:rsid w:val="00A20857"/>
    <w:rsid w:val="00A518B5"/>
    <w:rsid w:val="00A62151"/>
    <w:rsid w:val="00A64043"/>
    <w:rsid w:val="00A96540"/>
    <w:rsid w:val="00AB54BA"/>
    <w:rsid w:val="00AC74BD"/>
    <w:rsid w:val="00AC7B46"/>
    <w:rsid w:val="00AE14F3"/>
    <w:rsid w:val="00B04153"/>
    <w:rsid w:val="00B56BF6"/>
    <w:rsid w:val="00B663AD"/>
    <w:rsid w:val="00B7762E"/>
    <w:rsid w:val="00BE7ABF"/>
    <w:rsid w:val="00C11FBB"/>
    <w:rsid w:val="00C57FBC"/>
    <w:rsid w:val="00C94EBA"/>
    <w:rsid w:val="00CA5978"/>
    <w:rsid w:val="00CA6C3B"/>
    <w:rsid w:val="00CE2ED4"/>
    <w:rsid w:val="00CE4CDC"/>
    <w:rsid w:val="00CF4B05"/>
    <w:rsid w:val="00CF53AE"/>
    <w:rsid w:val="00D17DBB"/>
    <w:rsid w:val="00D3336A"/>
    <w:rsid w:val="00D33E7E"/>
    <w:rsid w:val="00D365A7"/>
    <w:rsid w:val="00D77DC4"/>
    <w:rsid w:val="00DA6A14"/>
    <w:rsid w:val="00DC0DA8"/>
    <w:rsid w:val="00DC3146"/>
    <w:rsid w:val="00E23255"/>
    <w:rsid w:val="00E31E23"/>
    <w:rsid w:val="00E35F4C"/>
    <w:rsid w:val="00E4619C"/>
    <w:rsid w:val="00E5046C"/>
    <w:rsid w:val="00E761AD"/>
    <w:rsid w:val="00EB05A5"/>
    <w:rsid w:val="00EE75C8"/>
    <w:rsid w:val="00F003BE"/>
    <w:rsid w:val="00F06554"/>
    <w:rsid w:val="00F07A27"/>
    <w:rsid w:val="00F151F7"/>
    <w:rsid w:val="00F24821"/>
    <w:rsid w:val="00F254B7"/>
    <w:rsid w:val="00F33152"/>
    <w:rsid w:val="00F375BF"/>
    <w:rsid w:val="00F81050"/>
    <w:rsid w:val="00F877A9"/>
    <w:rsid w:val="00F935E5"/>
    <w:rsid w:val="00FC37DF"/>
    <w:rsid w:val="00FD066B"/>
    <w:rsid w:val="00FF2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1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5BF8"/>
    <w:pPr>
      <w:ind w:left="720"/>
      <w:contextualSpacing/>
    </w:pPr>
  </w:style>
  <w:style w:type="table" w:styleId="TableGrid">
    <w:name w:val="Table Grid"/>
    <w:basedOn w:val="TableNormal"/>
    <w:uiPriority w:val="59"/>
    <w:rsid w:val="008037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B6DB2"/>
    <w:rPr>
      <w:color w:val="0000FF" w:themeColor="hyperlink"/>
      <w:u w:val="single"/>
    </w:rPr>
  </w:style>
  <w:style w:type="paragraph" w:styleId="Header">
    <w:name w:val="header"/>
    <w:basedOn w:val="Normal"/>
    <w:link w:val="HeaderChar"/>
    <w:uiPriority w:val="99"/>
    <w:semiHidden/>
    <w:unhideWhenUsed/>
    <w:rsid w:val="00042BC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2BC1"/>
  </w:style>
  <w:style w:type="paragraph" w:styleId="Footer">
    <w:name w:val="footer"/>
    <w:basedOn w:val="Normal"/>
    <w:link w:val="FooterChar"/>
    <w:uiPriority w:val="99"/>
    <w:semiHidden/>
    <w:unhideWhenUsed/>
    <w:rsid w:val="00042B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2BC1"/>
  </w:style>
  <w:style w:type="character" w:styleId="Strong">
    <w:name w:val="Strong"/>
    <w:basedOn w:val="DefaultParagraphFont"/>
    <w:uiPriority w:val="22"/>
    <w:qFormat/>
    <w:rsid w:val="00706B48"/>
    <w:rPr>
      <w:b/>
      <w:bCs/>
    </w:rPr>
  </w:style>
</w:styles>
</file>

<file path=word/webSettings.xml><?xml version="1.0" encoding="utf-8"?>
<w:webSettings xmlns:r="http://schemas.openxmlformats.org/officeDocument/2006/relationships" xmlns:w="http://schemas.openxmlformats.org/wordprocessingml/2006/main">
  <w:divs>
    <w:div w:id="823159745">
      <w:bodyDiv w:val="1"/>
      <w:marLeft w:val="0"/>
      <w:marRight w:val="0"/>
      <w:marTop w:val="0"/>
      <w:marBottom w:val="0"/>
      <w:divBdr>
        <w:top w:val="none" w:sz="0" w:space="0" w:color="auto"/>
        <w:left w:val="none" w:sz="0" w:space="0" w:color="auto"/>
        <w:bottom w:val="none" w:sz="0" w:space="0" w:color="auto"/>
        <w:right w:val="none" w:sz="0" w:space="0" w:color="auto"/>
      </w:divBdr>
      <w:divsChild>
        <w:div w:id="1850177672">
          <w:marLeft w:val="0"/>
          <w:marRight w:val="0"/>
          <w:marTop w:val="0"/>
          <w:marBottom w:val="0"/>
          <w:divBdr>
            <w:top w:val="none" w:sz="0" w:space="0" w:color="auto"/>
            <w:left w:val="none" w:sz="0" w:space="0" w:color="auto"/>
            <w:bottom w:val="none" w:sz="0" w:space="0" w:color="auto"/>
            <w:right w:val="none" w:sz="0" w:space="0" w:color="auto"/>
          </w:divBdr>
          <w:divsChild>
            <w:div w:id="513570187">
              <w:marLeft w:val="0"/>
              <w:marRight w:val="0"/>
              <w:marTop w:val="0"/>
              <w:marBottom w:val="0"/>
              <w:divBdr>
                <w:top w:val="none" w:sz="0" w:space="0" w:color="auto"/>
                <w:left w:val="none" w:sz="0" w:space="0" w:color="auto"/>
                <w:bottom w:val="none" w:sz="0" w:space="0" w:color="auto"/>
                <w:right w:val="none" w:sz="0" w:space="0" w:color="auto"/>
              </w:divBdr>
              <w:divsChild>
                <w:div w:id="138152054">
                  <w:marLeft w:val="0"/>
                  <w:marRight w:val="0"/>
                  <w:marTop w:val="0"/>
                  <w:marBottom w:val="0"/>
                  <w:divBdr>
                    <w:top w:val="none" w:sz="0" w:space="0" w:color="auto"/>
                    <w:left w:val="none" w:sz="0" w:space="0" w:color="auto"/>
                    <w:bottom w:val="none" w:sz="0" w:space="0" w:color="auto"/>
                    <w:right w:val="none" w:sz="0" w:space="0" w:color="auto"/>
                  </w:divBdr>
                  <w:divsChild>
                    <w:div w:id="1261530410">
                      <w:marLeft w:val="0"/>
                      <w:marRight w:val="0"/>
                      <w:marTop w:val="0"/>
                      <w:marBottom w:val="0"/>
                      <w:divBdr>
                        <w:top w:val="none" w:sz="0" w:space="0" w:color="auto"/>
                        <w:left w:val="none" w:sz="0" w:space="0" w:color="auto"/>
                        <w:bottom w:val="none" w:sz="0" w:space="0" w:color="auto"/>
                        <w:right w:val="none" w:sz="0" w:space="0" w:color="auto"/>
                      </w:divBdr>
                      <w:divsChild>
                        <w:div w:id="1058749229">
                          <w:marLeft w:val="0"/>
                          <w:marRight w:val="0"/>
                          <w:marTop w:val="0"/>
                          <w:marBottom w:val="136"/>
                          <w:divBdr>
                            <w:top w:val="none" w:sz="0" w:space="0" w:color="auto"/>
                            <w:left w:val="none" w:sz="0" w:space="0" w:color="auto"/>
                            <w:bottom w:val="none" w:sz="0" w:space="0" w:color="auto"/>
                            <w:right w:val="none" w:sz="0" w:space="0" w:color="auto"/>
                          </w:divBdr>
                          <w:divsChild>
                            <w:div w:id="126087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9930837">
      <w:bodyDiv w:val="1"/>
      <w:marLeft w:val="0"/>
      <w:marRight w:val="0"/>
      <w:marTop w:val="0"/>
      <w:marBottom w:val="0"/>
      <w:divBdr>
        <w:top w:val="none" w:sz="0" w:space="0" w:color="auto"/>
        <w:left w:val="none" w:sz="0" w:space="0" w:color="auto"/>
        <w:bottom w:val="none" w:sz="0" w:space="0" w:color="auto"/>
        <w:right w:val="none" w:sz="0" w:space="0" w:color="auto"/>
      </w:divBdr>
      <w:divsChild>
        <w:div w:id="1160535229">
          <w:marLeft w:val="0"/>
          <w:marRight w:val="0"/>
          <w:marTop w:val="0"/>
          <w:marBottom w:val="0"/>
          <w:divBdr>
            <w:top w:val="none" w:sz="0" w:space="0" w:color="auto"/>
            <w:left w:val="none" w:sz="0" w:space="0" w:color="auto"/>
            <w:bottom w:val="none" w:sz="0" w:space="0" w:color="auto"/>
            <w:right w:val="none" w:sz="0" w:space="0" w:color="auto"/>
          </w:divBdr>
          <w:divsChild>
            <w:div w:id="187304479">
              <w:marLeft w:val="0"/>
              <w:marRight w:val="0"/>
              <w:marTop w:val="0"/>
              <w:marBottom w:val="0"/>
              <w:divBdr>
                <w:top w:val="none" w:sz="0" w:space="0" w:color="auto"/>
                <w:left w:val="none" w:sz="0" w:space="0" w:color="auto"/>
                <w:bottom w:val="none" w:sz="0" w:space="0" w:color="auto"/>
                <w:right w:val="none" w:sz="0" w:space="0" w:color="auto"/>
              </w:divBdr>
              <w:divsChild>
                <w:div w:id="84810504">
                  <w:marLeft w:val="0"/>
                  <w:marRight w:val="0"/>
                  <w:marTop w:val="0"/>
                  <w:marBottom w:val="0"/>
                  <w:divBdr>
                    <w:top w:val="none" w:sz="0" w:space="0" w:color="auto"/>
                    <w:left w:val="none" w:sz="0" w:space="0" w:color="auto"/>
                    <w:bottom w:val="none" w:sz="0" w:space="0" w:color="auto"/>
                    <w:right w:val="none" w:sz="0" w:space="0" w:color="auto"/>
                  </w:divBdr>
                  <w:divsChild>
                    <w:div w:id="1431193228">
                      <w:marLeft w:val="0"/>
                      <w:marRight w:val="0"/>
                      <w:marTop w:val="0"/>
                      <w:marBottom w:val="0"/>
                      <w:divBdr>
                        <w:top w:val="none" w:sz="0" w:space="0" w:color="auto"/>
                        <w:left w:val="none" w:sz="0" w:space="0" w:color="auto"/>
                        <w:bottom w:val="none" w:sz="0" w:space="0" w:color="auto"/>
                        <w:right w:val="none" w:sz="0" w:space="0" w:color="auto"/>
                      </w:divBdr>
                      <w:divsChild>
                        <w:div w:id="1549494698">
                          <w:marLeft w:val="0"/>
                          <w:marRight w:val="0"/>
                          <w:marTop w:val="0"/>
                          <w:marBottom w:val="136"/>
                          <w:divBdr>
                            <w:top w:val="none" w:sz="0" w:space="0" w:color="auto"/>
                            <w:left w:val="none" w:sz="0" w:space="0" w:color="auto"/>
                            <w:bottom w:val="none" w:sz="0" w:space="0" w:color="auto"/>
                            <w:right w:val="none" w:sz="0" w:space="0" w:color="auto"/>
                          </w:divBdr>
                          <w:divsChild>
                            <w:div w:id="47541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necting-with-nature.net/attracting-birds-and-butterflies-in-philadelphia.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wf.org/wildlifewatc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aanimalcontrol.com/professional-trapper/wildlife/PA-Philadelphia-Wildlife.ht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delawareriver.net/fishspecies.php" TargetMode="External"/><Relationship Id="rId4" Type="http://schemas.openxmlformats.org/officeDocument/2006/relationships/settings" Target="settings.xml"/><Relationship Id="rId9" Type="http://schemas.openxmlformats.org/officeDocument/2006/relationships/hyperlink" Target="http://www.helpinganimals.com/f-philaPoisonWildlife.asp"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F6EF1-C016-4EBD-A50D-D8B502800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1453</Words>
  <Characters>8284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7</cp:revision>
  <cp:lastPrinted>2010-08-14T10:47:00Z</cp:lastPrinted>
  <dcterms:created xsi:type="dcterms:W3CDTF">2010-10-19T10:39:00Z</dcterms:created>
  <dcterms:modified xsi:type="dcterms:W3CDTF">2010-11-07T12:20:00Z</dcterms:modified>
</cp:coreProperties>
</file>